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4385"/>
        <w:gridCol w:w="1743"/>
        <w:gridCol w:w="4387"/>
      </w:tblGrid>
      <w:tr w:rsidR="008943E7" w:rsidTr="00B53B9B">
        <w:trPr>
          <w:cantSplit/>
          <w:trHeight w:val="1440"/>
        </w:trPr>
        <w:tc>
          <w:tcPr>
            <w:tcW w:w="4385" w:type="dxa"/>
            <w:hideMark/>
          </w:tcPr>
          <w:p w:rsidR="008943E7" w:rsidRDefault="008943E7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b/>
                <w:sz w:val="24"/>
                <w:szCs w:val="24"/>
              </w:rPr>
              <w:t xml:space="preserve">БАШКОРТОСТАН </w:t>
            </w:r>
            <w:r>
              <w:rPr>
                <w:rFonts w:ascii="TimBashk" w:hAnsi="TimBashk"/>
                <w:b/>
                <w:bCs/>
                <w:sz w:val="24"/>
                <w:szCs w:val="24"/>
              </w:rPr>
              <w:t>РЕСПУБЛИКА№Ы</w:t>
            </w:r>
          </w:p>
          <w:p w:rsidR="008943E7" w:rsidRDefault="008943E7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proofErr w:type="gramStart"/>
            <w:r>
              <w:rPr>
                <w:rFonts w:ascii="TimBashk" w:hAnsi="TimBashk"/>
                <w:b/>
                <w:sz w:val="24"/>
                <w:szCs w:val="24"/>
              </w:rPr>
              <w:t>М»СЕТЛЕ</w:t>
            </w:r>
            <w:proofErr w:type="gramEnd"/>
            <w:r>
              <w:rPr>
                <w:rFonts w:ascii="TimBashk" w:hAnsi="TimBashk"/>
                <w:b/>
                <w:sz w:val="24"/>
                <w:szCs w:val="24"/>
              </w:rPr>
              <w:t xml:space="preserve"> РАЙОНЫ</w:t>
            </w:r>
          </w:p>
          <w:p w:rsidR="008943E7" w:rsidRDefault="008943E7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sz w:val="24"/>
                <w:szCs w:val="24"/>
              </w:rPr>
              <w:t>МУНИЦИПАЛЬ РАЙОНЫНЫ*</w:t>
            </w:r>
          </w:p>
          <w:p w:rsidR="008943E7" w:rsidRDefault="008943E7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sz w:val="24"/>
                <w:szCs w:val="24"/>
              </w:rPr>
              <w:t>РОСТОВ АУЫЛ БИЛ»М»3</w:t>
            </w:r>
            <w:r>
              <w:rPr>
                <w:rFonts w:ascii="TimBashk" w:hAnsi="TimBashk"/>
                <w:b/>
                <w:bCs/>
                <w:sz w:val="24"/>
                <w:szCs w:val="24"/>
              </w:rPr>
              <w:sym w:font="NewtonAsian" w:char="F045"/>
            </w:r>
          </w:p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743" w:type="dxa"/>
            <w:vMerge w:val="restart"/>
            <w:hideMark/>
          </w:tcPr>
          <w:p w:rsidR="008943E7" w:rsidRDefault="008943E7">
            <w:pPr>
              <w:jc w:val="center"/>
              <w:rPr>
                <w:rFonts w:ascii="Bash" w:hAnsi="Bash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hideMark/>
          </w:tcPr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СЕЛЬСКОГО ПОСЕЛЕНИЯ</w:t>
            </w:r>
          </w:p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РОСТОВСКИЙ СЕЛЬСОВЕТ</w:t>
            </w:r>
          </w:p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МЕЧЕТЛИНСКИЙ РАЙОН</w:t>
            </w:r>
          </w:p>
          <w:p w:rsidR="008943E7" w:rsidRDefault="008943E7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  <w:tr w:rsidR="008943E7" w:rsidTr="00B53B9B">
        <w:trPr>
          <w:cantSplit/>
          <w:trHeight w:val="422"/>
        </w:trPr>
        <w:tc>
          <w:tcPr>
            <w:tcW w:w="4385" w:type="dxa"/>
            <w:hideMark/>
          </w:tcPr>
          <w:p w:rsidR="008943E7" w:rsidRDefault="008943E7">
            <w:pPr>
              <w:jc w:val="center"/>
              <w:rPr>
                <w:sz w:val="22"/>
                <w:szCs w:val="22"/>
                <w:lang w:val="ba-RU"/>
              </w:rPr>
            </w:pPr>
            <w:r>
              <w:t xml:space="preserve">452561, </w:t>
            </w:r>
            <w:proofErr w:type="gramStart"/>
            <w:r>
              <w:rPr>
                <w:rFonts w:ascii="Times Cyr Bash Normal" w:hAnsi="Times Cyr Bash Normal"/>
              </w:rPr>
              <w:t>Тел</w:t>
            </w:r>
            <w:r>
              <w:rPr>
                <w:rFonts w:ascii="Calibri" w:hAnsi="Calibri" w:cs="Calibri"/>
                <w:lang w:val="ba-RU"/>
              </w:rPr>
              <w:t>ә</w:t>
            </w:r>
            <w:r>
              <w:rPr>
                <w:rFonts w:ascii="Times Cyr Bash Normal" w:hAnsi="Times Cyr Bash Normal"/>
              </w:rPr>
              <w:t>ш</w:t>
            </w:r>
            <w:r>
              <w:rPr>
                <w:rFonts w:ascii="TimBashk" w:hAnsi="TimBashk"/>
              </w:rPr>
              <w:t xml:space="preserve"> 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proofErr w:type="gramEnd"/>
            <w:r>
              <w:rPr>
                <w:rFonts w:ascii="TimBashk" w:hAnsi="TimBashk"/>
              </w:rPr>
              <w:t>, Совет урамы-</w:t>
            </w:r>
            <w:r>
              <w:t>83</w:t>
            </w:r>
          </w:p>
          <w:p w:rsidR="008943E7" w:rsidRDefault="008943E7">
            <w:pPr>
              <w:jc w:val="center"/>
            </w:pPr>
            <w:r>
              <w:t xml:space="preserve">Тел.: 2 -76 - 19;  </w:t>
            </w:r>
            <w:r>
              <w:rPr>
                <w:lang w:val="ba-RU"/>
              </w:rPr>
              <w:t>2</w:t>
            </w:r>
            <w:r>
              <w:t xml:space="preserve"> – 76– 89</w:t>
            </w:r>
          </w:p>
        </w:tc>
        <w:tc>
          <w:tcPr>
            <w:tcW w:w="1743" w:type="dxa"/>
            <w:vMerge/>
            <w:vAlign w:val="center"/>
            <w:hideMark/>
          </w:tcPr>
          <w:p w:rsidR="008943E7" w:rsidRDefault="008943E7">
            <w:pPr>
              <w:rPr>
                <w:rFonts w:ascii="Bash" w:hAnsi="Bash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8943E7" w:rsidRDefault="008943E7">
            <w:pPr>
              <w:jc w:val="center"/>
            </w:pPr>
            <w:r>
              <w:t xml:space="preserve">452561 д. </w:t>
            </w:r>
            <w:proofErr w:type="spellStart"/>
            <w:r>
              <w:t>Теляшево</w:t>
            </w:r>
            <w:proofErr w:type="spellEnd"/>
            <w:r>
              <w:t xml:space="preserve"> ул. Советская - 83</w:t>
            </w:r>
          </w:p>
          <w:p w:rsidR="008943E7" w:rsidRDefault="008943E7">
            <w:pPr>
              <w:jc w:val="center"/>
              <w:rPr>
                <w:sz w:val="24"/>
                <w:szCs w:val="24"/>
              </w:rPr>
            </w:pPr>
            <w:r>
              <w:t xml:space="preserve">Тел: .2 - 76 </w:t>
            </w:r>
            <w:r>
              <w:rPr>
                <w:lang w:val="ba-RU"/>
              </w:rPr>
              <w:t>-</w:t>
            </w:r>
            <w:r>
              <w:t xml:space="preserve"> 19;  2 -76 - 89</w:t>
            </w:r>
          </w:p>
        </w:tc>
      </w:tr>
      <w:tr w:rsidR="008943E7" w:rsidTr="00B53B9B">
        <w:trPr>
          <w:trHeight w:val="290"/>
        </w:trPr>
        <w:tc>
          <w:tcPr>
            <w:tcW w:w="10515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33DA1" w:rsidRPr="00433DA1" w:rsidRDefault="009D100C" w:rsidP="00433DA1">
            <w:pPr>
              <w:ind w:left="7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8943E7" w:rsidRDefault="008943E7" w:rsidP="008943E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Fonts w:ascii="TimBashk" w:hAnsi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</w:t>
      </w:r>
      <w:proofErr w:type="gramEnd"/>
      <w:r>
        <w:rPr>
          <w:b/>
          <w:bCs/>
          <w:sz w:val="28"/>
          <w:szCs w:val="28"/>
        </w:rPr>
        <w:t xml:space="preserve">                                               №</w:t>
      </w:r>
      <w:r w:rsidR="009D100C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                             РЕШЕНИЕ</w:t>
      </w:r>
    </w:p>
    <w:p w:rsidR="008943E7" w:rsidRDefault="009D100C" w:rsidP="008943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8943E7">
        <w:rPr>
          <w:b/>
          <w:bCs/>
          <w:sz w:val="28"/>
          <w:szCs w:val="28"/>
        </w:rPr>
        <w:t xml:space="preserve"> 2020 </w:t>
      </w:r>
      <w:proofErr w:type="spellStart"/>
      <w:r w:rsidR="008943E7">
        <w:rPr>
          <w:b/>
          <w:bCs/>
          <w:sz w:val="28"/>
          <w:szCs w:val="28"/>
        </w:rPr>
        <w:t>йыл</w:t>
      </w:r>
      <w:proofErr w:type="spellEnd"/>
      <w:r w:rsidR="008943E7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</w:t>
      </w:r>
      <w:r w:rsidR="00C07C00">
        <w:rPr>
          <w:b/>
          <w:bCs/>
          <w:sz w:val="28"/>
          <w:szCs w:val="28"/>
        </w:rPr>
        <w:t xml:space="preserve">     </w:t>
      </w:r>
      <w:r w:rsidR="008943E7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_____________</w:t>
      </w:r>
      <w:r w:rsidR="00F12DA9">
        <w:rPr>
          <w:b/>
          <w:bCs/>
          <w:sz w:val="28"/>
          <w:szCs w:val="28"/>
        </w:rPr>
        <w:t xml:space="preserve"> </w:t>
      </w:r>
      <w:r w:rsidR="008943E7">
        <w:rPr>
          <w:b/>
          <w:bCs/>
          <w:sz w:val="28"/>
          <w:szCs w:val="28"/>
        </w:rPr>
        <w:t>2020 года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оформления прав пользования                      муниципальным имуществом сельского поселения Ростовский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 Республики Башкортостан и методики определения годовой арендной платы за пользование муниципальным имуществом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Мечетлинский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E62B8D" w:rsidRDefault="00E62B8D" w:rsidP="00E62B8D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62B8D" w:rsidRDefault="00E62B8D" w:rsidP="00E62B8D">
      <w:pPr>
        <w:suppressAutoHyphens/>
        <w:jc w:val="both"/>
        <w:rPr>
          <w:vanish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Федеральным законом Российской Федерации N 131-ФЗ от 06.10.2003 "Об общих принципах организации местного самоуправления в Российской Федерации", с учетом положений Постановления Правительства Республики Башкортостан </w:t>
      </w:r>
      <w:r>
        <w:rPr>
          <w:bCs/>
          <w:sz w:val="28"/>
          <w:szCs w:val="28"/>
        </w:rPr>
        <w:t>от 29 декабря 2007 г. N 403 « О п</w:t>
      </w:r>
      <w:r>
        <w:rPr>
          <w:sz w:val="28"/>
          <w:szCs w:val="28"/>
        </w:rPr>
        <w:t xml:space="preserve">орядке оформления прав пользования государственным имуществом Республики Башкортостан и </w:t>
      </w:r>
      <w:r>
        <w:rPr>
          <w:vanish/>
          <w:sz w:val="28"/>
          <w:szCs w:val="28"/>
        </w:rPr>
        <w:t>(см. текст в предыдущей редакции)</w:t>
      </w:r>
    </w:p>
    <w:p w:rsidR="00E62B8D" w:rsidRDefault="00E62B8D" w:rsidP="00E62B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годовой арендной платы за пользование государственным имуществом Республики Башкортостан (в ред. Постановлений Правительства РБ от 12.05.2008 N 148, от 01.09.2009 N 334, от 09.09.2009 N 343, от 16.12.2010 N 486, от 20.09.2011 N 329, от 05.08.2013 N 357, от 23.10.2014 N 479, от 07.05.2015 N 152, от 24.12.2015 N 553, от 05.05.2016 N 166, от 10.02.2017 N 50, от 14.07.2017 N 329, от 06.12.2017 N 577, от 27.08.2018 N 405, от 05.09.2018 N 426), </w:t>
      </w:r>
      <w:r>
        <w:rPr>
          <w:color w:val="000000"/>
          <w:sz w:val="27"/>
          <w:szCs w:val="27"/>
        </w:rPr>
        <w:t xml:space="preserve">на основании ст. </w:t>
      </w:r>
      <w:r>
        <w:rPr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Устава сельского поселения </w:t>
      </w:r>
      <w:r w:rsidR="00EF0CF1">
        <w:rPr>
          <w:color w:val="000000"/>
          <w:sz w:val="27"/>
          <w:szCs w:val="27"/>
        </w:rPr>
        <w:t xml:space="preserve">Ростовский </w:t>
      </w:r>
      <w:r>
        <w:rPr>
          <w:color w:val="000000"/>
          <w:sz w:val="27"/>
          <w:szCs w:val="27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/>
          <w:sz w:val="28"/>
          <w:szCs w:val="28"/>
        </w:rPr>
        <w:t>РЕШИЛ: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Порядок оформления прав пользования муниципальным имуществом сельского поселения </w:t>
      </w:r>
      <w:r w:rsidR="00EF0CF1">
        <w:rPr>
          <w:color w:val="000000"/>
          <w:sz w:val="28"/>
          <w:szCs w:val="28"/>
        </w:rPr>
        <w:t xml:space="preserve">Ростовский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(приложение N 1).  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годовая арендная плата </w:t>
      </w:r>
      <w:r>
        <w:rPr>
          <w:bCs/>
          <w:color w:val="000000"/>
          <w:sz w:val="28"/>
          <w:szCs w:val="28"/>
        </w:rPr>
        <w:t xml:space="preserve">за пользование муниципальным имуществом сельского поселения </w:t>
      </w:r>
      <w:r w:rsidR="00EF0CF1">
        <w:rPr>
          <w:bCs/>
          <w:color w:val="000000"/>
          <w:sz w:val="28"/>
          <w:szCs w:val="28"/>
        </w:rPr>
        <w:t xml:space="preserve"> Ростовский </w:t>
      </w:r>
      <w:r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рассчитывается в соответствии с </w:t>
      </w:r>
      <w:r>
        <w:rPr>
          <w:sz w:val="28"/>
          <w:szCs w:val="28"/>
        </w:rPr>
        <w:t xml:space="preserve">Методикой, утвержденной Постановлением Правительства </w:t>
      </w:r>
      <w:r>
        <w:rPr>
          <w:color w:val="000000"/>
          <w:sz w:val="28"/>
          <w:szCs w:val="28"/>
        </w:rPr>
        <w:t xml:space="preserve">Республики Башкортостан </w:t>
      </w:r>
      <w:r>
        <w:rPr>
          <w:bCs/>
          <w:sz w:val="28"/>
          <w:szCs w:val="28"/>
        </w:rPr>
        <w:t>от 29 декабря 2007 г. N 403 «О п</w:t>
      </w:r>
      <w:r>
        <w:rPr>
          <w:sz w:val="28"/>
          <w:szCs w:val="28"/>
        </w:rPr>
        <w:t>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Башкортостан».</w:t>
      </w:r>
    </w:p>
    <w:p w:rsidR="00E62B8D" w:rsidRDefault="00E62B8D" w:rsidP="00E62B8D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Принять к сведению, что ведение Реестра муниципального имущества сельского поселения </w:t>
      </w:r>
      <w:r w:rsidR="00EF0CF1">
        <w:rPr>
          <w:color w:val="000000"/>
          <w:sz w:val="28"/>
          <w:szCs w:val="28"/>
        </w:rPr>
        <w:t xml:space="preserve">Ростовский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П</w:t>
      </w:r>
      <w:r>
        <w:rPr>
          <w:sz w:val="28"/>
          <w:szCs w:val="28"/>
        </w:rPr>
        <w:t>риказом Минэкономразвития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Установить, что при передаче в аренду муниципального имущества, находящегося в муниципальной собственности сельского поселения </w:t>
      </w:r>
      <w:r w:rsidR="00EF0CF1">
        <w:rPr>
          <w:color w:val="000000"/>
          <w:sz w:val="28"/>
          <w:szCs w:val="28"/>
        </w:rPr>
        <w:t>Ростовский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Настоящие решение вступает в силу со дня его официального опубликования.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Контроль над исполнением данного решения возложить на комиссию Совета по бюджету, налогам и вопросам собственности.</w:t>
      </w:r>
    </w:p>
    <w:p w:rsidR="00E62B8D" w:rsidRDefault="00E62B8D" w:rsidP="00E62B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36F" w:rsidRDefault="00B90DD1" w:rsidP="001A4F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8D736F" w:rsidRPr="002F5B8B" w:rsidRDefault="008D736F" w:rsidP="00B90DD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</w:t>
      </w:r>
      <w:r w:rsidR="00B90DD1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И.М.Галимов</w:t>
      </w:r>
      <w:proofErr w:type="spellEnd"/>
    </w:p>
    <w:p w:rsidR="001A4F7E" w:rsidRPr="002F5B8B" w:rsidRDefault="001A4F7E" w:rsidP="001A4F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F53A09" w:rsidRDefault="00F53A09" w:rsidP="001A4F7E">
      <w:pPr>
        <w:suppressAutoHyphens/>
        <w:jc w:val="right"/>
        <w:rPr>
          <w:b/>
          <w:bCs/>
          <w:sz w:val="28"/>
          <w:szCs w:val="28"/>
        </w:rPr>
      </w:pPr>
    </w:p>
    <w:p w:rsidR="00F53A09" w:rsidRDefault="00F53A09" w:rsidP="001A4F7E">
      <w:pPr>
        <w:suppressAutoHyphens/>
        <w:jc w:val="right"/>
        <w:rPr>
          <w:b/>
          <w:bCs/>
          <w:sz w:val="28"/>
          <w:szCs w:val="28"/>
        </w:rPr>
      </w:pPr>
    </w:p>
    <w:p w:rsidR="00F53A09" w:rsidRDefault="00F53A09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904C94" w:rsidRDefault="00904C94" w:rsidP="00024E1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24E1A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904C94" w:rsidRDefault="00024E1A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904C94">
        <w:rPr>
          <w:sz w:val="24"/>
          <w:szCs w:val="24"/>
        </w:rPr>
        <w:t>ешением Совета сельского поселения</w:t>
      </w:r>
    </w:p>
    <w:p w:rsidR="00904C94" w:rsidRDefault="00904C94" w:rsidP="00904C94">
      <w:pPr>
        <w:suppressAutoHyphens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муниципального района </w:t>
      </w:r>
    </w:p>
    <w:p w:rsidR="00904C94" w:rsidRDefault="00904C94" w:rsidP="00904C94">
      <w:pPr>
        <w:suppressAutoHyphens/>
        <w:jc w:val="righ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Мечетлинский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</w:p>
    <w:p w:rsidR="00904C94" w:rsidRDefault="00904C94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D100C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9D100C">
        <w:rPr>
          <w:sz w:val="24"/>
          <w:szCs w:val="24"/>
        </w:rPr>
        <w:t>__________</w:t>
      </w:r>
      <w:r>
        <w:rPr>
          <w:sz w:val="24"/>
          <w:szCs w:val="24"/>
        </w:rPr>
        <w:t xml:space="preserve">2020 г. N </w:t>
      </w:r>
      <w:r w:rsidR="009D100C">
        <w:rPr>
          <w:sz w:val="24"/>
          <w:szCs w:val="24"/>
        </w:rPr>
        <w:t>___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024E1A" w:rsidRDefault="00904C94" w:rsidP="00904C94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оформления прав пользования муниципальным имуществом</w:t>
      </w:r>
      <w:r>
        <w:rPr>
          <w:b/>
          <w:bCs/>
          <w:sz w:val="24"/>
          <w:szCs w:val="24"/>
        </w:rPr>
        <w:t xml:space="preserve"> сельского поселения </w:t>
      </w:r>
      <w:r w:rsidR="00024E1A">
        <w:rPr>
          <w:b/>
          <w:bCs/>
          <w:sz w:val="24"/>
          <w:szCs w:val="24"/>
        </w:rPr>
        <w:t xml:space="preserve">Ростовский </w:t>
      </w:r>
      <w:r>
        <w:rPr>
          <w:b/>
          <w:bCs/>
          <w:sz w:val="24"/>
          <w:szCs w:val="24"/>
        </w:rPr>
        <w:t>сельсовет</w:t>
      </w:r>
      <w:r w:rsidR="00024E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sz w:val="24"/>
          <w:szCs w:val="24"/>
        </w:rPr>
        <w:t>Мечетлинский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Республики Башкортостан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Настоящий документ определяет порядок оформления прав пользования муниципальным имуществом, находящимся в собственности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Мечетлинский</w:t>
      </w:r>
      <w:proofErr w:type="spellEnd"/>
      <w:r>
        <w:rPr>
          <w:bCs/>
          <w:sz w:val="24"/>
          <w:szCs w:val="24"/>
        </w:rPr>
        <w:t xml:space="preserve"> район </w:t>
      </w:r>
      <w:r>
        <w:rPr>
          <w:sz w:val="24"/>
          <w:szCs w:val="24"/>
        </w:rPr>
        <w:t>Республики Башкортостан (далее - муниципальное имущество), в случаях, предусмотренных законодательством.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1.2. К муниципальному имуществу относятся: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комплексы зданий, строений и сооружений;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отдельно стоящие здания, строения и сооружения;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жилищного фонда, переводимые в состав муниципального нежилого фонда;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машины и оборудование;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средства;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оборотные средства (запасы сырья, топлива, материалов и др.);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перед кредиторами арендодателя;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иное имущество, находящееся в государственной собственности.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хозяйственного ведения;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оперативного управления;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доверительного управления;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безвозмездного пользования;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аренды и субаренды.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постановлением Администрации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(далее - Администрация), в пределах предоставленных полномочий, если иное не предусмотрено законодательством. Комитет по управлению собственностью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(далее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району) готовит проекты постановлений Администрации. 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1.6.</w:t>
      </w:r>
      <w:r w:rsidR="00876FC1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не по целевому назначению;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неуставных целях;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 вовлечения в производственный цикл предприятия.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rPr>
          <w:b/>
          <w:vanish/>
          <w:sz w:val="24"/>
          <w:szCs w:val="24"/>
        </w:rPr>
      </w:pPr>
      <w:r>
        <w:rPr>
          <w:b/>
          <w:vanish/>
          <w:sz w:val="24"/>
          <w:szCs w:val="24"/>
        </w:rPr>
        <w:t>(см. текст в предыдущей редакции)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оформления прав пользования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муниципальным имуществом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>(см. текст в предыдущей редакции)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2) без проведения торгов.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2.2. Муниципальное имущество предоставляется без проведения торгов в случаях предоставления указанных прав на такое имущество соответствии со статьей 17.1 Федерального закона от 25.06.2006 № 135-ФЗ «О защите конкуренции».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2.4.1. Юридические и физические лица подают в Администрацию сельского поселения заявление о передаче муниципального имущества в пользование, которое регистрируется в установленном порядке.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2.4.2. Рассмотрение заявления о передаче без проведения торгов муниципальное имущество в пользование производится в срок до одного месяца.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приостановлена деятельность заявителя в порядке, предусмотренном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предоставлены заведомо ложные сведения, содержащиеся в представленных документах.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по итогам работы Комиссии по рассмотрению заявок на право пользования муниципальным имуществом (далее - Комиссия), созданной Администрацией сельского поселения. Положение о Комиссии, состав и порядок ее работы утверждаются постановлением Администрации сельского поселения. Комиссия оформляет протокол, который утверждается Администрацией сельского поселения.</w:t>
      </w:r>
    </w:p>
    <w:p w:rsidR="00904C94" w:rsidRDefault="00904C94" w:rsidP="00904C94">
      <w:pPr>
        <w:suppressAutoHyphens/>
        <w:ind w:firstLine="709"/>
        <w:jc w:val="both"/>
        <w:rPr>
          <w:vanish/>
          <w:sz w:val="24"/>
          <w:szCs w:val="24"/>
        </w:rPr>
      </w:pPr>
      <w:r>
        <w:rPr>
          <w:sz w:val="24"/>
          <w:szCs w:val="24"/>
        </w:rPr>
        <w:t>2.4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.4.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Администрации сельского поселения оформляются договоры о передаче муниципального имущества в: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доверительное управление;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безвозмездное пользование;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аренду и субаренду.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2.5.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принятия решения в соответствии с пунктом 2.5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имеет право в рамках контроля за исполнением договоров о передаче муниципального имущества в пользование: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6" w:history="1">
        <w:r>
          <w:rPr>
            <w:rStyle w:val="a3"/>
            <w:sz w:val="24"/>
            <w:szCs w:val="24"/>
            <w:u w:val="none"/>
          </w:rPr>
          <w:t>статьей 47.6</w:t>
        </w:r>
      </w:hyperlink>
      <w:r>
        <w:rPr>
          <w:sz w:val="24"/>
          <w:szCs w:val="24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2.12. Передача в аренду (субаренду) третьим лицам муниципального имущества, находящегося в пользовании,</w:t>
      </w:r>
      <w:r>
        <w:t xml:space="preserve"> </w:t>
      </w:r>
      <w:r>
        <w:rPr>
          <w:sz w:val="24"/>
          <w:szCs w:val="24"/>
        </w:rPr>
        <w:t>возможна</w:t>
      </w:r>
      <w:r>
        <w:t xml:space="preserve"> </w:t>
      </w:r>
      <w:r>
        <w:rPr>
          <w:sz w:val="24"/>
          <w:szCs w:val="24"/>
        </w:rPr>
        <w:t>с согласия собственника в порядке, установленном законодательством Российской Федерации о защите конкуренции.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7" w:anchor="P275" w:history="1">
        <w:r>
          <w:rPr>
            <w:rStyle w:val="a3"/>
            <w:sz w:val="24"/>
            <w:szCs w:val="24"/>
            <w:u w:val="none"/>
          </w:rPr>
          <w:t>пунктом 5.11</w:t>
        </w:r>
      </w:hyperlink>
      <w:r>
        <w:rPr>
          <w:sz w:val="24"/>
          <w:szCs w:val="24"/>
        </w:rPr>
        <w:t xml:space="preserve"> настоящего Порядка.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Особенности передачи муниципального имущества 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доверительное управление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коммерческой организации (за исключением государственного унитарного предприятия);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в соответствии с настоящим Порядком.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технических документации на него осуществляется доверительным управляющим.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доверительное управление;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утвержденные предприятием технического учета и инвентаризации технические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Документы, указанные в </w:t>
      </w:r>
      <w:hyperlink r:id="rId8" w:anchor="P181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9" w:anchor="P182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10" w:anchor="P184" w:history="1">
        <w:r>
          <w:rPr>
            <w:rStyle w:val="a3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11" w:anchor="P185" w:history="1">
        <w:r>
          <w:rPr>
            <w:rStyle w:val="a3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12" w:anchor="P187" w:history="1">
        <w:r>
          <w:rPr>
            <w:rStyle w:val="a3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13" w:anchor="P189" w:history="1">
        <w:r>
          <w:rPr>
            <w:rStyle w:val="a3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</w:t>
      </w:r>
      <w:r w:rsidR="00024E1A">
        <w:rPr>
          <w:sz w:val="24"/>
          <w:szCs w:val="24"/>
        </w:rPr>
        <w:t xml:space="preserve">Ростовский </w:t>
      </w:r>
      <w:r>
        <w:rPr>
          <w:sz w:val="24"/>
          <w:szCs w:val="24"/>
        </w:rPr>
        <w:t xml:space="preserve">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заявителем самостоятельно.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14" w:anchor="P183" w:history="1">
        <w:r>
          <w:rPr>
            <w:rStyle w:val="a3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15" w:anchor="P186" w:history="1">
        <w:r>
          <w:rPr>
            <w:rStyle w:val="a3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РБ, а также перечень муниципального имущества, являющийся неотъемлемой частью указанного договора.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Особенности передачи муниципального имущества 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безвозмездное пользование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инженерной инфраструктуры;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государственного нежилого фонда;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государственного жилищного фонда;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иное муниципальное имущество.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ссудодателя на условиях безвозмездного пользования осуществляет Администрация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 в соответствии с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4.6. Для оформления договора безвозмездного пользования муниципальным имуществом представляются заявление и следующие документы или их копии: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vanish/>
          <w:sz w:val="24"/>
          <w:szCs w:val="24"/>
        </w:rPr>
        <w:t xml:space="preserve"> (см. текст в предыдущей редакции) (см. текст в предыдущей редакции)</w:t>
      </w:r>
      <w:r>
        <w:rPr>
          <w:sz w:val="24"/>
          <w:szCs w:val="24"/>
        </w:rPr>
        <w:t xml:space="preserve">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в) 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16" w:anchor="P217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17" w:anchor="P218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18" w:anchor="P220" w:history="1">
        <w:r>
          <w:rPr>
            <w:rStyle w:val="a3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19" w:anchor="P221" w:history="1">
        <w:r>
          <w:rPr>
            <w:rStyle w:val="a3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20" w:anchor="P223" w:history="1">
        <w:r>
          <w:rPr>
            <w:rStyle w:val="a3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21" w:anchor="P225" w:history="1">
        <w:r>
          <w:rPr>
            <w:rStyle w:val="a3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заявителем самостоятельно.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22" w:anchor="P219" w:history="1">
        <w:r>
          <w:rPr>
            <w:rStyle w:val="a3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23" w:anchor="P222" w:history="1">
        <w:r>
          <w:rPr>
            <w:rStyle w:val="a3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Администрацией сельского поселения </w:t>
      </w:r>
      <w:r w:rsidR="00024E1A">
        <w:rPr>
          <w:sz w:val="24"/>
          <w:szCs w:val="24"/>
        </w:rPr>
        <w:t xml:space="preserve">Ростовский </w:t>
      </w:r>
      <w:r>
        <w:rPr>
          <w:sz w:val="24"/>
          <w:szCs w:val="24"/>
        </w:rPr>
        <w:t xml:space="preserve">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РБ, а также перечни муниципального имущества, являющиеся неотъемлемой частью указанного договора.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Особенности передачи муниципального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 в аренду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5.2. Арендодателем муниципального имущества выступают: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собственника - Администрация сельского поселения </w:t>
      </w:r>
      <w:r w:rsidR="00024E1A">
        <w:rPr>
          <w:sz w:val="24"/>
          <w:szCs w:val="24"/>
        </w:rPr>
        <w:t xml:space="preserve">Ростовский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предприятия и учреждения,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сельского поселения.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5.4. Для оформления договора аренды муниципального имущества без права выкупа представляются заявление и следующие документы или их копии: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vanish/>
          <w:sz w:val="24"/>
          <w:szCs w:val="24"/>
        </w:rPr>
        <w:t xml:space="preserve"> (см. текст в предыдущей редакции) (см. текст в предыдущей редакции)</w:t>
      </w: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аренду;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24" w:anchor="P246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25" w:anchor="P247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26" w:anchor="P249" w:history="1">
        <w:r>
          <w:rPr>
            <w:rStyle w:val="a3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27" w:anchor="P250" w:history="1">
        <w:r>
          <w:rPr>
            <w:rStyle w:val="a3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28" w:anchor="P252" w:history="1">
        <w:r>
          <w:rPr>
            <w:rStyle w:val="a3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29" w:anchor="P254" w:history="1">
        <w:r>
          <w:rPr>
            <w:rStyle w:val="a3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заявителем самостоятельно.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30" w:anchor="P248" w:history="1">
        <w:r>
          <w:rPr>
            <w:rStyle w:val="a3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31" w:anchor="P251" w:history="1">
        <w:r>
          <w:rPr>
            <w:rStyle w:val="a3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 Администрацией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5.5. Администрация сельского поселения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5.6. Сроки аренды муниципального имущества определяются договором аренды.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32" w:history="1">
        <w:r>
          <w:rPr>
            <w:rStyle w:val="a3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"Об оценочной деятельности в Российской Федерации", либо с </w:t>
      </w:r>
      <w:hyperlink r:id="rId33" w:history="1">
        <w:r>
          <w:rPr>
            <w:rStyle w:val="a3"/>
            <w:sz w:val="24"/>
            <w:szCs w:val="24"/>
          </w:rPr>
          <w:t>Методикой</w:t>
        </w:r>
      </w:hyperlink>
      <w:r>
        <w:rPr>
          <w:sz w:val="24"/>
          <w:szCs w:val="24"/>
        </w:rPr>
        <w:t xml:space="preserve"> определения годовой арендной платы за пользование государственным имуществом Республики Башкортостан, утвержденной Постановлением Правительства Республики Башкортостан от 29 декабря 2007 года N 403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коэффициентов расчета годовой арендной платы;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состава арендованного имущества;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разрешенного использования арендуемого объекта;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другие случаи, предусмотренные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району, арендодатель и арендатор оформляют договор о передаче муниципального имущества в аренду без права выкупа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первый год аренды - 40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0,4);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во второй год аренды - 60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0,6);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третий год аренды - 80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0,8);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четвертый год аренды и далее - 100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1).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всех иных случаях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1.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Особенности передачи муниципального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 в субаренду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Арендатор по согласованию с Администрацией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В месячный срок с момента согласования </w:t>
      </w:r>
      <w:hyperlink r:id="rId34" w:history="1">
        <w:r>
          <w:rPr>
            <w:rStyle w:val="a3"/>
            <w:sz w:val="24"/>
            <w:szCs w:val="24"/>
          </w:rPr>
          <w:t>заявки</w:t>
        </w:r>
      </w:hyperlink>
      <w:r>
        <w:rPr>
          <w:sz w:val="24"/>
          <w:szCs w:val="24"/>
        </w:rPr>
        <w:t xml:space="preserve"> о передаче в субаренду части арендуемого имущества договор субаренды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РБ, и карточка учета должны быть представлены заявителем в Администрацию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торгов;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если такие торги признаны несостоявшимися;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государственного контракта или на основании </w:t>
      </w:r>
      <w:hyperlink r:id="rId35" w:history="1">
        <w:r>
          <w:rPr>
            <w:rStyle w:val="a3"/>
            <w:sz w:val="24"/>
            <w:szCs w:val="24"/>
          </w:rPr>
          <w:t>пункта 1 части 1 статьи 17.1</w:t>
        </w:r>
      </w:hyperlink>
      <w:r>
        <w:rPr>
          <w:sz w:val="24"/>
          <w:szCs w:val="24"/>
        </w:rPr>
        <w:t xml:space="preserve"> Федерального закона "О защите конкуренции".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</w:t>
      </w:r>
      <w:r>
        <w:rPr>
          <w:sz w:val="24"/>
          <w:szCs w:val="24"/>
        </w:rPr>
        <w:lastRenderedPageBreak/>
        <w:t xml:space="preserve">Арендодателю. В случае, если получателем арендных платежей по договору аренды является Администрация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сельсовет, разница арендной платы по договору субаренды перечисляется в бюджет района.</w:t>
      </w:r>
    </w:p>
    <w:p w:rsidR="00904C94" w:rsidRDefault="00904C94" w:rsidP="00904C94">
      <w:pPr>
        <w:suppressAutoHyphens/>
        <w:rPr>
          <w:sz w:val="28"/>
          <w:szCs w:val="28"/>
        </w:rPr>
      </w:pPr>
    </w:p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04C94" w:rsidRDefault="00904C94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 поселения</w:t>
      </w:r>
    </w:p>
    <w:p w:rsidR="00904C94" w:rsidRDefault="00904C94" w:rsidP="00904C94">
      <w:pPr>
        <w:suppressAutoHyphens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муниципального района </w:t>
      </w:r>
    </w:p>
    <w:p w:rsidR="00904C94" w:rsidRDefault="00904C94" w:rsidP="00904C94">
      <w:pPr>
        <w:suppressAutoHyphens/>
        <w:jc w:val="righ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Мечетлинский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</w:p>
    <w:p w:rsidR="00904C94" w:rsidRDefault="00904C94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D100C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9D100C">
        <w:rPr>
          <w:sz w:val="24"/>
          <w:szCs w:val="24"/>
        </w:rPr>
        <w:t>_________</w:t>
      </w:r>
      <w:r>
        <w:rPr>
          <w:sz w:val="24"/>
          <w:szCs w:val="24"/>
        </w:rPr>
        <w:t xml:space="preserve">2020 г. N </w:t>
      </w:r>
      <w:r w:rsidR="009D100C">
        <w:rPr>
          <w:sz w:val="24"/>
          <w:szCs w:val="24"/>
        </w:rPr>
        <w:t>___</w:t>
      </w:r>
      <w:bookmarkStart w:id="0" w:name="_GoBack"/>
      <w:bookmarkEnd w:id="0"/>
    </w:p>
    <w:p w:rsidR="00904C94" w:rsidRDefault="00904C94" w:rsidP="00904C94">
      <w:pPr>
        <w:jc w:val="right"/>
      </w:pPr>
    </w:p>
    <w:p w:rsidR="00904C94" w:rsidRDefault="00904C94" w:rsidP="00904C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МЕТОДИКА</w:t>
      </w:r>
    </w:p>
    <w:p w:rsidR="00904C94" w:rsidRDefault="00904C94" w:rsidP="00904C94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Определения годовой арендной платы за пользование муниципальным имуществом</w:t>
      </w:r>
      <w:r>
        <w:rPr>
          <w:b/>
          <w:bCs/>
          <w:sz w:val="22"/>
          <w:szCs w:val="22"/>
        </w:rPr>
        <w:t xml:space="preserve"> </w:t>
      </w:r>
    </w:p>
    <w:p w:rsidR="00904C94" w:rsidRDefault="00024E1A" w:rsidP="00904C94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904C94">
        <w:rPr>
          <w:b/>
          <w:bCs/>
          <w:sz w:val="22"/>
          <w:szCs w:val="22"/>
        </w:rPr>
        <w:t xml:space="preserve">ельского поселения </w:t>
      </w:r>
      <w:r>
        <w:rPr>
          <w:b/>
          <w:bCs/>
          <w:sz w:val="22"/>
          <w:szCs w:val="22"/>
        </w:rPr>
        <w:t>Ростовский</w:t>
      </w:r>
      <w:r w:rsidR="00904C94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904C94">
        <w:rPr>
          <w:b/>
          <w:bCs/>
          <w:sz w:val="22"/>
          <w:szCs w:val="22"/>
        </w:rPr>
        <w:t>Мечетлинский</w:t>
      </w:r>
      <w:proofErr w:type="spellEnd"/>
      <w:r w:rsidR="00904C94">
        <w:rPr>
          <w:b/>
          <w:bCs/>
          <w:sz w:val="22"/>
          <w:szCs w:val="22"/>
        </w:rPr>
        <w:t xml:space="preserve"> район </w:t>
      </w:r>
      <w:r w:rsidR="00904C94">
        <w:rPr>
          <w:b/>
          <w:sz w:val="22"/>
          <w:szCs w:val="22"/>
        </w:rPr>
        <w:t>Республики Башкортостан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1. Общие положения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r w:rsidR="00024E1A">
        <w:rPr>
          <w:sz w:val="22"/>
          <w:szCs w:val="22"/>
        </w:rPr>
        <w:t xml:space="preserve">Ростовский </w:t>
      </w:r>
      <w:r>
        <w:rPr>
          <w:sz w:val="22"/>
          <w:szCs w:val="22"/>
        </w:rPr>
        <w:t xml:space="preserve">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36" w:anchor="P49" w:history="1">
        <w:r>
          <w:rPr>
            <w:rStyle w:val="a3"/>
            <w:sz w:val="22"/>
            <w:szCs w:val="22"/>
            <w:u w:val="none"/>
          </w:rPr>
          <w:t>Порядком</w:t>
        </w:r>
      </w:hyperlink>
      <w:r>
        <w:rPr>
          <w:sz w:val="22"/>
          <w:szCs w:val="22"/>
        </w:rPr>
        <w:t xml:space="preserve"> оформления прав пользования муниципальным имуществом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Для целей расчета стоимости арендной платы количество дней в году принимается равным 365.</w:t>
      </w:r>
    </w:p>
    <w:p w:rsidR="00904C94" w:rsidRDefault="009D100C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hyperlink r:id="rId37" w:history="1">
        <w:r w:rsidR="00904C94">
          <w:rPr>
            <w:rStyle w:val="a3"/>
            <w:color w:val="auto"/>
            <w:sz w:val="22"/>
            <w:szCs w:val="22"/>
            <w:u w:val="none"/>
          </w:rPr>
          <w:t>1.4</w:t>
        </w:r>
      </w:hyperlink>
      <w:r w:rsidR="00904C94">
        <w:rPr>
          <w:sz w:val="22"/>
          <w:szCs w:val="22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2. Расчет годовой арендной платы за пользование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объектами муниципального нежилого фонда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Апл</w:t>
      </w:r>
      <w:proofErr w:type="spellEnd"/>
      <w:r>
        <w:rPr>
          <w:b/>
          <w:sz w:val="22"/>
          <w:szCs w:val="22"/>
        </w:rPr>
        <w:t xml:space="preserve"> = </w:t>
      </w:r>
      <w:proofErr w:type="spellStart"/>
      <w:r>
        <w:rPr>
          <w:b/>
          <w:sz w:val="22"/>
          <w:szCs w:val="22"/>
        </w:rPr>
        <w:t>Сс</w:t>
      </w:r>
      <w:proofErr w:type="spellEnd"/>
      <w:r>
        <w:rPr>
          <w:b/>
          <w:sz w:val="22"/>
          <w:szCs w:val="22"/>
        </w:rPr>
        <w:t xml:space="preserve"> x S x К1 x К2 x К3 x К4 x К5 x К6 x К7 x К8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Сс</w:t>
      </w:r>
      <w:proofErr w:type="spellEnd"/>
      <w:r>
        <w:rPr>
          <w:sz w:val="22"/>
          <w:szCs w:val="22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S - общая площадь арендуемого объекта муниципального нежилого фонда;</w:t>
      </w:r>
    </w:p>
    <w:p w:rsidR="00904C94" w:rsidRDefault="009D100C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hyperlink r:id="rId38" w:history="1">
        <w:r w:rsidR="00904C94">
          <w:rPr>
            <w:rStyle w:val="a3"/>
            <w:color w:val="auto"/>
            <w:sz w:val="22"/>
            <w:szCs w:val="22"/>
            <w:u w:val="none"/>
          </w:rPr>
          <w:t>К1</w:t>
        </w:r>
      </w:hyperlink>
      <w:r w:rsidR="00904C94">
        <w:rPr>
          <w:sz w:val="22"/>
          <w:szCs w:val="22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39" w:anchor="P346" w:history="1">
        <w:r w:rsidR="00904C94">
          <w:rPr>
            <w:rStyle w:val="a3"/>
            <w:sz w:val="22"/>
            <w:szCs w:val="22"/>
            <w:u w:val="none"/>
          </w:rPr>
          <w:t>&lt;*&gt;</w:t>
        </w:r>
      </w:hyperlink>
      <w:r w:rsidR="00904C94">
        <w:rPr>
          <w:sz w:val="22"/>
          <w:szCs w:val="22"/>
        </w:rPr>
        <w:t>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К2 - коэффициент разрешенного использования: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К2 = 3,0 при использовании объектов муниципального нежилого фонда под: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ломбарды;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игорные заведения;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--------------------------------</w:t>
      </w:r>
      <w:bookmarkStart w:id="1" w:name="P346"/>
      <w:bookmarkEnd w:id="1"/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&lt;*&gt; Ставки земельных налогов по территориально-экономическим зонам сельского поселения </w:t>
      </w:r>
      <w:r w:rsidR="00291D63">
        <w:rPr>
          <w:sz w:val="22"/>
          <w:szCs w:val="22"/>
        </w:rPr>
        <w:t xml:space="preserve">Ростовский </w:t>
      </w:r>
      <w:r>
        <w:rPr>
          <w:sz w:val="22"/>
          <w:szCs w:val="22"/>
        </w:rPr>
        <w:t xml:space="preserve">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К2 = 2,0 при использовании объектов муниципального нежилого фонда под: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биржи;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пункты обмена валюты;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негосударственные пенсионные фонды;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посреднической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рестораны;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бары;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коммерческие дискотеки, ночные клубы;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гостиницы;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выставки;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К2 = 1,5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операции с ценными бумагами и валютой;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инвестиционными и аудиторскими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рекламными агентствами;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административной деятельности по управлению коммерческими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К2 = 1,2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сыскными и охранными бюро;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терминалами по хранению и </w:t>
      </w:r>
      <w:proofErr w:type="spellStart"/>
      <w:r>
        <w:rPr>
          <w:sz w:val="22"/>
          <w:szCs w:val="22"/>
        </w:rPr>
        <w:t>растаможиванию</w:t>
      </w:r>
      <w:proofErr w:type="spellEnd"/>
      <w:r>
        <w:rPr>
          <w:sz w:val="22"/>
          <w:szCs w:val="22"/>
        </w:rPr>
        <w:t xml:space="preserve"> грузов;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информационными агентствами;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экскурсионными и туристическими бюро;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операции с недвижимостью;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игровых автоматов без денежного выигрыша;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интернет-кафе и компьютерными клубами;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бильярдными клубами;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торговой, производственной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фитнес-клубами;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К2 = 0,7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размещения терминалов по приему платежей;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обслуживания и ремонта транспортных средств;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ремонта и обслуживания оргтехники;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стоматологию, лечебную косметологию;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страховыми компаниями;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ликвидационными комиссиями коммерческих банков;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прочих видов деятельности, не вошедших в настоящий перечень;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К2 = 0,5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территориальными органами федеральных органов исполнительной власти;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адвокатами и конторами адвокатов;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частнопрактикующими нотариусами;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юридическими консультациями;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информационно-вычислительными центрами;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ведения научно-исследовательских и проектных работ;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производства продуктов питания (при наличии разрешения органов госсанэпиднадзора);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фермерскими хозяйствами;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ведения работ по строительству, ремонту и эксплуатации жилого и нежилого фонда;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оказания услуг телеграфной связи, сотовой системы радиотелефонной связи (размещение оборудования);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организации общественного питания (столовые, кафе, закусочные);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размещения солярия, сауны, бани, парикмахерской;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предприятиями инвалидов;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фармацевтической (</w:t>
      </w:r>
      <w:proofErr w:type="spellStart"/>
      <w:r>
        <w:rPr>
          <w:sz w:val="22"/>
          <w:szCs w:val="22"/>
        </w:rPr>
        <w:t>аптечно</w:t>
      </w:r>
      <w:proofErr w:type="spellEnd"/>
      <w:r>
        <w:rPr>
          <w:sz w:val="22"/>
          <w:szCs w:val="22"/>
        </w:rPr>
        <w:t>-лекарственной)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К2 = 0,3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специализированными комиссионными магазинами;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предприятиями почтовой связи;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реализации периодической печатной продукции;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гаражи;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оказания </w:t>
      </w:r>
      <w:proofErr w:type="spellStart"/>
      <w:r>
        <w:rPr>
          <w:sz w:val="22"/>
          <w:szCs w:val="22"/>
        </w:rPr>
        <w:t>фотоуслуг</w:t>
      </w:r>
      <w:proofErr w:type="spellEnd"/>
      <w:r>
        <w:rPr>
          <w:sz w:val="22"/>
          <w:szCs w:val="22"/>
        </w:rPr>
        <w:t>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з) К2 = 0,2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спортивными и культурно-просветительными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религиозными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художественными салонами;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средств массовой информации и книгоиздания;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магазинами оптики;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оказания медицинских лечебных услуг;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производства товаров и услуг для инвалидов;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книжными магазинами государственных предприятий;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и) К2 = 0,07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объединениями муниципальных образований Республики Башкортостан, созданными в форме ассоциаций;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к) К2 = 0,05 при использовании сложной вещи культурного и спортивного назначения;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л) К2 = 0,01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школами, детскими домами, домами ребенка (грудника), детскими санаториями, детскими садами и яслями;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домами для престарелых, инвалидов и социально незащищенных слоев населения;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обществами и организациями инвалидов, ветеранов, партий, профсоюзов, благотворительных фондов;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архивами, библиотеками, музеями;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творческими союзами Республики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органами службы занятости населения;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фондами государственного обязательного медицинского страхования;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учреждениями;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учреждениями академий наук;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торгово-промышленной палатой для осуществления уставной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sz w:val="22"/>
          <w:szCs w:val="22"/>
        </w:rPr>
        <w:t>монопрофильных</w:t>
      </w:r>
      <w:proofErr w:type="spellEnd"/>
      <w:r>
        <w:rPr>
          <w:sz w:val="22"/>
          <w:szCs w:val="22"/>
        </w:rPr>
        <w:t xml:space="preserve"> муниципальных образований Российской Федерации (моногородов) в соответствии с Федеральным </w:t>
      </w:r>
      <w:hyperlink r:id="rId40" w:history="1">
        <w:r>
          <w:rPr>
            <w:rStyle w:val="a3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"О территориях опережающего социально-экономического развития в Российской Федерации";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обслуживание социально незащищенных слоев населения;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организациями, осуществляющими розничную торговлю хлебобулочными изделиями (на площадь </w:t>
      </w:r>
      <w:r>
        <w:rPr>
          <w:sz w:val="22"/>
          <w:szCs w:val="22"/>
        </w:rPr>
        <w:lastRenderedPageBreak/>
        <w:t>помещения, используемого в целях реализации данных видов товаров);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К3 - коэффициент расположения арендуемого объекта муниципального нежилого фонда в здании (строении):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1,0 при расположении в надземной части здания (строения);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0,8 при расположении в чердачном помещении (мансарде);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0,7 при расположении в цокольном помещении;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0,5 при расположении в подвальном помещении;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К4 -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К5 - коэффициент типа здания (строения) арендуемого объекта: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0,04 - производственное или складское, неотапливаемое;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0,06 - производственное или складское, отапливаемое;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0,08 - прочие типы зданий (строений);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0,09 - административное;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К6 - коэффициент качества строительного материала: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= 1,5 - кирпичное здание (строение);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= 1,0 - железобетонное здание (строение);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= 0,8 - прочее;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К7 - коэффициент инфляции (устанавливается равным 1,0);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К8 - коэффициент износа: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К8 = (100% - % износа) / 100%;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= 0,18);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3. Расчет годовой арендной платы за пользование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муниципальным имуществом и предприятием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(имущественным комплексом)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Апл</w:t>
      </w:r>
      <w:proofErr w:type="spellEnd"/>
      <w:r>
        <w:rPr>
          <w:b/>
          <w:sz w:val="22"/>
          <w:szCs w:val="22"/>
        </w:rPr>
        <w:t xml:space="preserve"> = К1 x (</w:t>
      </w:r>
      <w:proofErr w:type="spellStart"/>
      <w:r>
        <w:rPr>
          <w:b/>
          <w:sz w:val="22"/>
          <w:szCs w:val="22"/>
        </w:rPr>
        <w:t>Ам</w:t>
      </w:r>
      <w:proofErr w:type="spellEnd"/>
      <w:r>
        <w:rPr>
          <w:b/>
          <w:sz w:val="22"/>
          <w:szCs w:val="22"/>
        </w:rPr>
        <w:t xml:space="preserve"> + НА + НС + ДФВ x (ОА - НДС)) x (1 + Ср)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41" w:anchor="P505" w:history="1">
        <w:r>
          <w:rPr>
            <w:rStyle w:val="a3"/>
            <w:sz w:val="22"/>
            <w:szCs w:val="22"/>
            <w:u w:val="none"/>
          </w:rPr>
          <w:t>&lt;*&gt;</w:t>
        </w:r>
      </w:hyperlink>
      <w:r>
        <w:rPr>
          <w:sz w:val="22"/>
          <w:szCs w:val="22"/>
        </w:rPr>
        <w:t>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случаях, когда коэффициент К1 </w:t>
      </w:r>
      <w:proofErr w:type="gramStart"/>
      <w:r>
        <w:rPr>
          <w:sz w:val="22"/>
          <w:szCs w:val="22"/>
        </w:rPr>
        <w:t>&lt; 1</w:t>
      </w:r>
      <w:proofErr w:type="gramEnd"/>
      <w:r>
        <w:rPr>
          <w:sz w:val="22"/>
          <w:szCs w:val="22"/>
        </w:rPr>
        <w:t>, при расчете арендной платы принимается К1 = 1;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 xml:space="preserve"> - годовая сумма амортизационных отчислений;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- нематериальные активы;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НС - незавершенное строительство;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ДФВ - долгосрочные финансовые вложения;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ОА - оборотные активы;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НДС - налог на добавленную стоимость по приобретенным ценностям;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2" w:name="P505"/>
      <w:bookmarkEnd w:id="2"/>
      <w:r>
        <w:rPr>
          <w:sz w:val="22"/>
          <w:szCs w:val="22"/>
        </w:rPr>
        <w:t xml:space="preserve">&lt;*&gt; Ставки земельных налогов по территориально-экономическим зонам сельского поселения </w:t>
      </w:r>
      <w:r w:rsidR="00426F02">
        <w:rPr>
          <w:sz w:val="22"/>
          <w:szCs w:val="22"/>
        </w:rPr>
        <w:t xml:space="preserve">Ростовский </w:t>
      </w:r>
      <w:r>
        <w:rPr>
          <w:sz w:val="22"/>
          <w:szCs w:val="22"/>
        </w:rPr>
        <w:t xml:space="preserve">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Апл</w:t>
      </w:r>
      <w:proofErr w:type="spellEnd"/>
      <w:r>
        <w:rPr>
          <w:b/>
          <w:sz w:val="22"/>
          <w:szCs w:val="22"/>
        </w:rPr>
        <w:t xml:space="preserve"> = БС x </w:t>
      </w:r>
      <w:proofErr w:type="spellStart"/>
      <w:r>
        <w:rPr>
          <w:b/>
          <w:sz w:val="22"/>
          <w:szCs w:val="22"/>
        </w:rPr>
        <w:t>Квд</w:t>
      </w:r>
      <w:proofErr w:type="spellEnd"/>
      <w:r>
        <w:rPr>
          <w:b/>
          <w:sz w:val="22"/>
          <w:szCs w:val="22"/>
        </w:rPr>
        <w:t xml:space="preserve"> x Ср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БС - балансовая стоимость арендованного муниципального имущества;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Квд</w:t>
      </w:r>
      <w:proofErr w:type="spellEnd"/>
      <w:r>
        <w:rPr>
          <w:sz w:val="22"/>
          <w:szCs w:val="22"/>
        </w:rPr>
        <w:t xml:space="preserve"> - коэффициент вида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Квд</w:t>
      </w:r>
      <w:proofErr w:type="spellEnd"/>
      <w:r>
        <w:rPr>
          <w:sz w:val="22"/>
          <w:szCs w:val="22"/>
        </w:rPr>
        <w:t xml:space="preserve"> = 1,3 при использовании муниципального имущества для добычи нефти и газа;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904C94" w:rsidRDefault="00904C94" w:rsidP="00904C9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4. Расчет годовой арендной платы за пользование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энергетическими объектами, инженерными коммуникациями и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сооружениями, находящимися в муниципальной собственности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При передаче в аренду электрических и магистральных тепловых сетей, объектов связи, газоснабжения и других</w:t>
      </w:r>
      <w:r w:rsidR="00024E1A">
        <w:rPr>
          <w:sz w:val="22"/>
          <w:szCs w:val="22"/>
        </w:rPr>
        <w:t xml:space="preserve"> </w:t>
      </w:r>
      <w:r>
        <w:rPr>
          <w:sz w:val="22"/>
          <w:szCs w:val="22"/>
        </w:rPr>
        <w:t>инженерных коммуникаций</w:t>
      </w:r>
      <w:r w:rsidR="00B53B9B">
        <w:rPr>
          <w:sz w:val="22"/>
          <w:szCs w:val="22"/>
        </w:rPr>
        <w:t>,</w:t>
      </w:r>
      <w:r>
        <w:rPr>
          <w:sz w:val="22"/>
          <w:szCs w:val="22"/>
        </w:rPr>
        <w:t xml:space="preserve"> и сооружений специализированным организациям, а также движимого имущества (автогрейдер, экскаватор, мусоровоз), размер годовой арендной платы рассчитывается по следующей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 xml:space="preserve"> x П x (1 + </w:t>
      </w: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) x </w:t>
      </w: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>, где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Алл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 xml:space="preserve"> - годовая сумма амортизационных отчислений;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 - процент отчисления (устанавливается равным 1%, или П = 0,01);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5. Расчет почасовой арендной платы за пользование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объектами муниципального нежилого фонда для проведения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выставок, концертов, ярмарок, презентаций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Алл = </w:t>
      </w:r>
      <w:proofErr w:type="spellStart"/>
      <w:r>
        <w:rPr>
          <w:b/>
          <w:sz w:val="22"/>
          <w:szCs w:val="22"/>
        </w:rPr>
        <w:t>Сс</w:t>
      </w:r>
      <w:proofErr w:type="spellEnd"/>
      <w:r>
        <w:rPr>
          <w:b/>
          <w:sz w:val="22"/>
          <w:szCs w:val="22"/>
        </w:rPr>
        <w:t xml:space="preserve"> / (365 x 24) x S x КЧ x </w:t>
      </w:r>
      <w:proofErr w:type="spellStart"/>
      <w:r>
        <w:rPr>
          <w:b/>
          <w:sz w:val="22"/>
          <w:szCs w:val="22"/>
        </w:rPr>
        <w:t>Ккп</w:t>
      </w:r>
      <w:proofErr w:type="spellEnd"/>
      <w:r>
        <w:rPr>
          <w:b/>
          <w:sz w:val="22"/>
          <w:szCs w:val="22"/>
        </w:rPr>
        <w:t xml:space="preserve">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Сс</w:t>
      </w:r>
      <w:proofErr w:type="spellEnd"/>
      <w:r>
        <w:rPr>
          <w:sz w:val="22"/>
          <w:szCs w:val="22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365 - количество дней в году;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24 - количество часов в сутках;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S - общая площадь арендуемого объекта муниципального нежилого фонда;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КЧ - количество часов аренды;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- коэффициент категории пользователя: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= 0,01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учреждениями;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= 0,5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территориальными органами федеральных органов исполнительной власти;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9405FF" w:rsidRDefault="00904C94" w:rsidP="00F53A09">
      <w:pPr>
        <w:widowControl w:val="0"/>
        <w:autoSpaceDE w:val="0"/>
        <w:autoSpaceDN w:val="0"/>
        <w:spacing w:before="220"/>
        <w:ind w:firstLine="540"/>
        <w:jc w:val="both"/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sectPr w:rsidR="009405FF" w:rsidSect="00B53B9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88"/>
    <w:rsid w:val="00024E1A"/>
    <w:rsid w:val="000419A9"/>
    <w:rsid w:val="00123D0E"/>
    <w:rsid w:val="001719E9"/>
    <w:rsid w:val="001A4F7E"/>
    <w:rsid w:val="00291D63"/>
    <w:rsid w:val="002E2379"/>
    <w:rsid w:val="00335788"/>
    <w:rsid w:val="00382681"/>
    <w:rsid w:val="003A725E"/>
    <w:rsid w:val="00426F02"/>
    <w:rsid w:val="00433DA1"/>
    <w:rsid w:val="00482EFD"/>
    <w:rsid w:val="004A7CB2"/>
    <w:rsid w:val="00543BAD"/>
    <w:rsid w:val="00876FC1"/>
    <w:rsid w:val="008943E7"/>
    <w:rsid w:val="008D736F"/>
    <w:rsid w:val="00904C94"/>
    <w:rsid w:val="009405FF"/>
    <w:rsid w:val="009462D9"/>
    <w:rsid w:val="009D100C"/>
    <w:rsid w:val="00AB5D47"/>
    <w:rsid w:val="00B53B9B"/>
    <w:rsid w:val="00B90DD1"/>
    <w:rsid w:val="00BC0E7B"/>
    <w:rsid w:val="00C07C00"/>
    <w:rsid w:val="00E52B69"/>
    <w:rsid w:val="00E62B8D"/>
    <w:rsid w:val="00EF0CF1"/>
    <w:rsid w:val="00F12DA9"/>
    <w:rsid w:val="00F467BD"/>
    <w:rsid w:val="00F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331C"/>
  <w15:docId w15:val="{73E1CE97-1BE3-4307-8DE1-D7DCA71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5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4" Type="http://schemas.openxmlformats.org/officeDocument/2006/relationships/hyperlink" Target="consultantplus://offline/ref=3B25B36932417EBA4908557EBE3A090CB61D883945BD8F368B2C5F146FD8F41FAC5C9E2FE37958700CF45F68C2d8G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3" Type="http://schemas.openxmlformats.org/officeDocument/2006/relationships/hyperlink" Target="consultantplus://offline/ref=3B25B36932417EBA4908557EBE3A090CB61D883945BC89388F2D5F146FD8F41FAC5C9E2FE37958700CF55C6AC2dAG" TargetMode="External"/><Relationship Id="rId38" Type="http://schemas.openxmlformats.org/officeDocument/2006/relationships/hyperlink" Target="consultantplus://offline/ref=3B25B36932417EBA4908557EBE3A090CB61D883943B58F39827D08163E8DFA1AA40CD63FAD3C55710CF1C5dE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5B36932417EBA49084B73A8565605B516D23646BC8169D57F59433088F24AEC1C987DA9C3dCG" TargetMode="External"/><Relationship Id="rId1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2" Type="http://schemas.openxmlformats.org/officeDocument/2006/relationships/hyperlink" Target="consultantplus://offline/ref=3B25B36932417EBA49084B73A8565605B516D23543BA8169D57F594330C8d8G" TargetMode="External"/><Relationship Id="rId37" Type="http://schemas.openxmlformats.org/officeDocument/2006/relationships/hyperlink" Target="consultantplus://offline/ref=3B25B36932417EBA4908557EBE3A090CB61D883945BC8C38812D5F146FD8F41FAC5C9E2FE37958700CF55E6CC2d9G" TargetMode="External"/><Relationship Id="rId40" Type="http://schemas.openxmlformats.org/officeDocument/2006/relationships/hyperlink" Target="consultantplus://offline/ref=3B25B36932417EBA49084B73A8565605B516D2364CB58169D57F594330C8d8G" TargetMode="External"/><Relationship Id="rId5" Type="http://schemas.openxmlformats.org/officeDocument/2006/relationships/hyperlink" Target="consultantplus://offline/ref=3B25B36932417EBA49084B73A8565605B516D2354DB48169D57F59433088F24AEC1C987EA1C3dFG" TargetMode="External"/><Relationship Id="rId1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5" Type="http://schemas.openxmlformats.org/officeDocument/2006/relationships/hyperlink" Target="consultantplus://offline/ref=3B25B36932417EBA49084B73A8565605B41FD7364CBD8169D57F59433088F24AEC1C987AA03D5371C0d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9285</Words>
  <Characters>52929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Кондратьева</dc:creator>
  <cp:lastModifiedBy>Документы</cp:lastModifiedBy>
  <cp:revision>29</cp:revision>
  <dcterms:created xsi:type="dcterms:W3CDTF">2020-10-27T12:03:00Z</dcterms:created>
  <dcterms:modified xsi:type="dcterms:W3CDTF">2020-11-11T03:45:00Z</dcterms:modified>
</cp:coreProperties>
</file>