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4320"/>
        <w:gridCol w:w="1717"/>
        <w:gridCol w:w="4320"/>
        <w:gridCol w:w="83"/>
      </w:tblGrid>
      <w:tr w:rsidR="003F13D8" w:rsidRPr="003F13D8" w:rsidTr="00A31B59">
        <w:trPr>
          <w:gridAfter w:val="1"/>
          <w:wAfter w:w="83" w:type="dxa"/>
          <w:cantSplit/>
        </w:trPr>
        <w:tc>
          <w:tcPr>
            <w:tcW w:w="4320" w:type="dxa"/>
          </w:tcPr>
          <w:p w:rsidR="003F13D8" w:rsidRPr="003F13D8" w:rsidRDefault="003F13D8" w:rsidP="003F13D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0"/>
                <w:lang w:eastAsia="ru-RU"/>
              </w:rPr>
            </w:pPr>
            <w:r w:rsidRPr="003F13D8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БАШКОРТОСТАН РЕСПУБЛИКА№Ы</w:t>
            </w:r>
          </w:p>
          <w:p w:rsidR="003F13D8" w:rsidRPr="003F13D8" w:rsidRDefault="003F13D8" w:rsidP="003F13D8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proofErr w:type="gramStart"/>
            <w:r w:rsidRPr="003F13D8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М»СЕТЛЕ</w:t>
            </w:r>
            <w:proofErr w:type="gramEnd"/>
            <w:r w:rsidRPr="003F13D8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 xml:space="preserve"> РАЙОНЫ</w:t>
            </w:r>
          </w:p>
          <w:p w:rsidR="003F13D8" w:rsidRPr="003F13D8" w:rsidRDefault="003F13D8" w:rsidP="003F13D8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ru-RU"/>
              </w:rPr>
            </w:pPr>
            <w:r w:rsidRPr="003F13D8">
              <w:rPr>
                <w:rFonts w:ascii="TimBashk" w:eastAsia="Times New Roman" w:hAnsi="TimBashk" w:cs="Times New Roman"/>
                <w:b/>
                <w:bCs/>
                <w:lang w:eastAsia="ru-RU"/>
              </w:rPr>
              <w:t>МУНИЦИПАЛЬ РАЙОНЫНЫ*</w:t>
            </w:r>
          </w:p>
          <w:p w:rsidR="003F13D8" w:rsidRPr="003F13D8" w:rsidRDefault="003F13D8" w:rsidP="003F13D8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ru-RU"/>
              </w:rPr>
            </w:pPr>
            <w:r w:rsidRPr="003F13D8">
              <w:rPr>
                <w:rFonts w:ascii="TimBashk" w:eastAsia="Times New Roman" w:hAnsi="TimBashk" w:cs="Times New Roman"/>
                <w:b/>
                <w:bCs/>
                <w:lang w:eastAsia="ru-RU"/>
              </w:rPr>
              <w:t>РОСТОВ АУЫЛ БИЛ»М»3</w:t>
            </w:r>
            <w:r w:rsidRPr="003F13D8">
              <w:rPr>
                <w:rFonts w:ascii="TimBashk" w:eastAsia="Times New Roman" w:hAnsi="TimBashk" w:cs="Times New Roman"/>
                <w:b/>
                <w:bCs/>
                <w:lang w:eastAsia="ru-RU"/>
              </w:rPr>
              <w:sym w:font="NewtonAsian" w:char="0045"/>
            </w:r>
            <w:r w:rsidRPr="003F13D8">
              <w:rPr>
                <w:rFonts w:ascii="TimBashk" w:eastAsia="Times New Roman" w:hAnsi="TimBashk" w:cs="Times New Roman"/>
                <w:b/>
                <w:bCs/>
                <w:lang w:eastAsia="ru-RU"/>
              </w:rPr>
              <w:t xml:space="preserve">                         ХАКИМИ»ТЕ  </w:t>
            </w:r>
          </w:p>
        </w:tc>
        <w:tc>
          <w:tcPr>
            <w:tcW w:w="1717" w:type="dxa"/>
            <w:vMerge w:val="restart"/>
          </w:tcPr>
          <w:p w:rsidR="003F13D8" w:rsidRPr="003F13D8" w:rsidRDefault="003F13D8" w:rsidP="003F13D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53707C" wp14:editId="280F3DAF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F13D8" w:rsidRPr="003F13D8" w:rsidRDefault="003F13D8" w:rsidP="003F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13D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  АДМИНИСТРАЦИЯ</w:t>
            </w:r>
          </w:p>
          <w:p w:rsidR="003F13D8" w:rsidRPr="003F13D8" w:rsidRDefault="003F13D8" w:rsidP="003F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F13D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СЕЛЬСКОГО ПОСЕЛЕНИЯ</w:t>
            </w:r>
          </w:p>
          <w:p w:rsidR="003F13D8" w:rsidRPr="003F13D8" w:rsidRDefault="003F13D8" w:rsidP="003F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F13D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РОСТОВСКИЙ СЕЛЬСОВЕТ</w:t>
            </w:r>
          </w:p>
          <w:p w:rsidR="003F13D8" w:rsidRPr="003F13D8" w:rsidRDefault="003F13D8" w:rsidP="003F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F13D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МУНИЦИПАЛЬНОГО РАЙОНА</w:t>
            </w:r>
          </w:p>
          <w:p w:rsidR="003F13D8" w:rsidRPr="003F13D8" w:rsidRDefault="003F13D8" w:rsidP="003F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F13D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МЕЧЕТЛИНСКИЙ РАЙОН</w:t>
            </w:r>
          </w:p>
          <w:p w:rsidR="003F13D8" w:rsidRPr="003F13D8" w:rsidRDefault="003F13D8" w:rsidP="003F13D8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ru-RU"/>
              </w:rPr>
            </w:pPr>
            <w:r w:rsidRPr="003F13D8">
              <w:rPr>
                <w:rFonts w:ascii="TimBashk" w:eastAsia="Times New Roman" w:hAnsi="TimBashk" w:cs="Times New Roman"/>
                <w:b/>
                <w:bCs/>
                <w:lang w:eastAsia="ru-RU"/>
              </w:rPr>
              <w:t>РЕСПУБЛИКИ БАШКОРТОСТАН</w:t>
            </w:r>
          </w:p>
        </w:tc>
      </w:tr>
      <w:tr w:rsidR="003F13D8" w:rsidRPr="003F13D8" w:rsidTr="00A31B59">
        <w:trPr>
          <w:gridAfter w:val="1"/>
          <w:wAfter w:w="83" w:type="dxa"/>
          <w:cantSplit/>
        </w:trPr>
        <w:tc>
          <w:tcPr>
            <w:tcW w:w="4320" w:type="dxa"/>
          </w:tcPr>
          <w:p w:rsidR="003F13D8" w:rsidRPr="003F13D8" w:rsidRDefault="003F13D8" w:rsidP="003F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F13D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452561, </w:t>
            </w:r>
            <w:proofErr w:type="gramStart"/>
            <w:r w:rsidRPr="003F13D8">
              <w:rPr>
                <w:rFonts w:ascii="Times Cyr Bash Normal" w:eastAsia="Times New Roman" w:hAnsi="Times Cyr Bash Normal" w:cs="Times New Roman"/>
                <w:sz w:val="16"/>
                <w:szCs w:val="24"/>
                <w:lang w:eastAsia="ru-RU"/>
              </w:rPr>
              <w:t>Тел</w:t>
            </w:r>
            <w:r w:rsidR="009C70FE">
              <w:rPr>
                <w:rFonts w:ascii="Times Cyr Bash Normal" w:eastAsia="Times New Roman" w:hAnsi="Times Cyr Bash Normal" w:cs="Times New Roman"/>
                <w:sz w:val="16"/>
                <w:szCs w:val="24"/>
                <w:lang w:val="ba-RU" w:eastAsia="ru-RU"/>
              </w:rPr>
              <w:t>ә</w:t>
            </w:r>
            <w:r w:rsidRPr="003F13D8">
              <w:rPr>
                <w:rFonts w:ascii="Times Cyr Bash Normal" w:eastAsia="Times New Roman" w:hAnsi="Times Cyr Bash Normal" w:cs="Times New Roman"/>
                <w:sz w:val="16"/>
                <w:szCs w:val="24"/>
                <w:lang w:eastAsia="ru-RU"/>
              </w:rPr>
              <w:t>ш</w:t>
            </w:r>
            <w:r w:rsidRPr="003F13D8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  </w:t>
            </w:r>
            <w:proofErr w:type="spellStart"/>
            <w:r w:rsidRPr="003F13D8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ауылы</w:t>
            </w:r>
            <w:proofErr w:type="spellEnd"/>
            <w:proofErr w:type="gramEnd"/>
            <w:r w:rsidRPr="003F13D8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, Совет </w:t>
            </w:r>
            <w:proofErr w:type="spellStart"/>
            <w:r w:rsidRPr="003F13D8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урамы</w:t>
            </w:r>
            <w:proofErr w:type="spellEnd"/>
            <w:r w:rsidRPr="003F13D8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-</w:t>
            </w:r>
            <w:r w:rsidR="009C70FE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 </w:t>
            </w:r>
            <w:r w:rsidRPr="003F13D8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 </w:t>
            </w:r>
            <w:r w:rsidR="009C70FE" w:rsidRPr="003F13D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83</w:t>
            </w:r>
            <w:r w:rsidRPr="003F13D8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 </w:t>
            </w:r>
          </w:p>
          <w:p w:rsidR="003F13D8" w:rsidRPr="003F13D8" w:rsidRDefault="003F13D8" w:rsidP="003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F13D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Тел.: 2 -  76 -  19;  2 – 76 - 89</w:t>
            </w:r>
          </w:p>
        </w:tc>
        <w:tc>
          <w:tcPr>
            <w:tcW w:w="1717" w:type="dxa"/>
            <w:vMerge/>
            <w:vAlign w:val="center"/>
          </w:tcPr>
          <w:p w:rsidR="003F13D8" w:rsidRPr="003F13D8" w:rsidRDefault="003F13D8" w:rsidP="003F13D8">
            <w:pPr>
              <w:spacing w:after="0" w:line="240" w:lineRule="auto"/>
              <w:rPr>
                <w:rFonts w:ascii="Bash" w:eastAsia="Times New Roman" w:hAnsi="Bash" w:cs="Times New Roman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F13D8" w:rsidRPr="003F13D8" w:rsidRDefault="003F13D8" w:rsidP="003F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F13D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452561 д. </w:t>
            </w:r>
            <w:proofErr w:type="spellStart"/>
            <w:r w:rsidRPr="003F13D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Теляшево</w:t>
            </w:r>
            <w:proofErr w:type="spellEnd"/>
            <w:r w:rsidRPr="003F13D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ул. Советская  - 83</w:t>
            </w:r>
          </w:p>
          <w:p w:rsidR="003F13D8" w:rsidRPr="003F13D8" w:rsidRDefault="003F13D8" w:rsidP="003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F13D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Тел: .2  - 76 – 19;  2 -  76 -  89</w:t>
            </w:r>
          </w:p>
        </w:tc>
      </w:tr>
      <w:tr w:rsidR="003F13D8" w:rsidRPr="003F13D8" w:rsidTr="00A31B59">
        <w:trPr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F13D8" w:rsidRPr="003F13D8" w:rsidRDefault="003F13D8" w:rsidP="003F13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F13D8" w:rsidRPr="003F13D8" w:rsidRDefault="003F13D8" w:rsidP="003F1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B1BB2" w:rsidRPr="00FB1BB2">
        <w:rPr>
          <w:rFonts w:ascii="Times Cyr Bash Normal" w:eastAsia="Times New Roman" w:hAnsi="Times Cyr Bash Normal" w:cs="Times New Roman"/>
          <w:b/>
          <w:sz w:val="36"/>
          <w:szCs w:val="36"/>
          <w:lang w:val="ba-RU" w:eastAsia="ru-RU"/>
        </w:rPr>
        <w:t>ҡ</w:t>
      </w:r>
      <w:r w:rsidRPr="003F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                                               </w:t>
      </w:r>
      <w:r w:rsidR="00097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F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Постановление</w:t>
      </w:r>
    </w:p>
    <w:p w:rsidR="003F13D8" w:rsidRPr="003F13D8" w:rsidRDefault="00C270B5" w:rsidP="003F1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3F13D8" w:rsidRPr="003F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3F13D8" w:rsidRPr="003F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6C0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F13D8" w:rsidRPr="003F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13D8" w:rsidRPr="003F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                   </w:t>
      </w:r>
      <w:r w:rsidR="003F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F13D8" w:rsidRPr="003F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F13D8" w:rsidRPr="003F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4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13D8" w:rsidRPr="003F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марта</w:t>
      </w:r>
      <w:r w:rsidR="003F13D8" w:rsidRPr="003F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6C0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="003F13D8" w:rsidRPr="003F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B73F6E" w:rsidRDefault="005A230B" w:rsidP="00B73F6E">
      <w:pPr>
        <w:rPr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73F6E" w:rsidRPr="00B73F6E" w:rsidRDefault="00B73F6E" w:rsidP="00B73F6E">
      <w:pPr>
        <w:pStyle w:val="1"/>
        <w:rPr>
          <w:bCs w:val="0"/>
          <w:lang w:val="tt-RU"/>
        </w:rPr>
      </w:pPr>
      <w:r w:rsidRPr="00B73F6E">
        <w:rPr>
          <w:bCs w:val="0"/>
          <w:lang w:val="tt-RU"/>
        </w:rPr>
        <w:t xml:space="preserve">Об утверждении Порядка исполнения бюджета сельского поселения </w:t>
      </w:r>
    </w:p>
    <w:p w:rsidR="00B73F6E" w:rsidRPr="00B73F6E" w:rsidRDefault="0009721B" w:rsidP="00B73F6E">
      <w:pPr>
        <w:pStyle w:val="1"/>
        <w:rPr>
          <w:bCs w:val="0"/>
          <w:lang w:val="tt-RU"/>
        </w:rPr>
      </w:pPr>
      <w:r>
        <w:rPr>
          <w:bCs w:val="0"/>
          <w:lang w:val="tt-RU"/>
        </w:rPr>
        <w:t>Ростовский</w:t>
      </w:r>
      <w:r w:rsidR="00B73F6E" w:rsidRPr="00B73F6E">
        <w:rPr>
          <w:bCs w:val="0"/>
          <w:lang w:val="tt-RU"/>
        </w:rPr>
        <w:t xml:space="preserve"> сельсовет муниципального района Мечетлинский район </w:t>
      </w:r>
    </w:p>
    <w:p w:rsidR="00B73F6E" w:rsidRDefault="00B73F6E" w:rsidP="00B73F6E">
      <w:pPr>
        <w:pStyle w:val="1"/>
        <w:rPr>
          <w:bCs w:val="0"/>
          <w:lang w:val="tt-RU"/>
        </w:rPr>
      </w:pPr>
      <w:r w:rsidRPr="00B73F6E">
        <w:rPr>
          <w:bCs w:val="0"/>
          <w:lang w:val="tt-RU"/>
        </w:rPr>
        <w:t xml:space="preserve">Республики Башкортостан по расходам и источникам финансирования дефицита бюджета сельского поселения </w:t>
      </w:r>
      <w:r w:rsidR="0009721B">
        <w:rPr>
          <w:bCs w:val="0"/>
          <w:lang w:val="tt-RU"/>
        </w:rPr>
        <w:t xml:space="preserve">Ростовский </w:t>
      </w:r>
      <w:r w:rsidRPr="00B73F6E">
        <w:rPr>
          <w:bCs w:val="0"/>
          <w:lang w:val="tt-RU"/>
        </w:rPr>
        <w:t xml:space="preserve">сельсовет муниципального района Мечетлинский район </w:t>
      </w:r>
    </w:p>
    <w:p w:rsidR="00B73F6E" w:rsidRPr="00B73F6E" w:rsidRDefault="00B73F6E" w:rsidP="00B73F6E">
      <w:pPr>
        <w:pStyle w:val="1"/>
        <w:rPr>
          <w:bCs w:val="0"/>
          <w:lang w:val="tt-RU"/>
        </w:rPr>
      </w:pPr>
      <w:r w:rsidRPr="00B73F6E">
        <w:rPr>
          <w:bCs w:val="0"/>
          <w:lang w:val="tt-RU"/>
        </w:rPr>
        <w:t>Республики Башкортостан</w:t>
      </w:r>
    </w:p>
    <w:p w:rsidR="00B73F6E" w:rsidRPr="00B73F6E" w:rsidRDefault="00B73F6E" w:rsidP="00B73F6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3F6E" w:rsidRPr="00B73F6E" w:rsidRDefault="00B73F6E" w:rsidP="00B73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ooltip="&quot;Бюджетный кодекс Российской Федерации&quot; от 31.07.1998 N 145-ФЗ (ред. от 04.11.2019, с изм. от 12.11.2019){КонсультантПлюс}" w:history="1">
        <w:r w:rsidRPr="00B73F6E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B73F6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tooltip="&quot;Бюджетный кодекс Российской Федерации&quot; от 31.07.1998 N 145-ФЗ (ред. от 04.11.2019, с изм. от 12.11.2019){КонсультантПлюс}" w:history="1">
        <w:r w:rsidRPr="00B73F6E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B73F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tooltip="Закон Республики Башкортостан от 15.07.2005 N 205-з (ред. от 10.07.2019) &quot;О бюджетном процессе в Республике Башкортостан&quot; (принят Государственным Собранием - Курултаем - РБ 07.07.2005){КонсультантПлюс}" w:history="1">
        <w:r w:rsidRPr="00B73F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3F6E">
        <w:rPr>
          <w:rFonts w:ascii="Times New Roman" w:hAnsi="Times New Roman" w:cs="Times New Roman"/>
          <w:sz w:val="28"/>
          <w:szCs w:val="28"/>
        </w:rPr>
        <w:t xml:space="preserve"> Республики Башкортостан "О бюджетном процессе в Республике Башкортостан" Положением «О бюджетном процессе в сельском поселении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ПОСТАНОВЛЯЮ:</w:t>
      </w:r>
    </w:p>
    <w:p w:rsidR="00B73F6E" w:rsidRPr="00B73F6E" w:rsidRDefault="00B73F6E" w:rsidP="00B73F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3" w:tooltip="ПОРЯДОК" w:history="1">
        <w:r w:rsidRPr="00B73F6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73F6E">
        <w:rPr>
          <w:rFonts w:ascii="Times New Roman" w:hAnsi="Times New Roman" w:cs="Times New Roman"/>
          <w:sz w:val="28"/>
          <w:szCs w:val="28"/>
        </w:rPr>
        <w:t xml:space="preserve"> исполнения бюджета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2600E" w:rsidRDefault="0032600E" w:rsidP="00B73F6E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F6E" w:rsidRPr="00B73F6E" w:rsidRDefault="00B73F6E" w:rsidP="00B73F6E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B73F6E" w:rsidRPr="00B73F6E" w:rsidRDefault="00B73F6E" w:rsidP="00B73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F6E" w:rsidRDefault="00B73F6E" w:rsidP="00B73F6E">
      <w:pPr>
        <w:pStyle w:val="ConsPlusNormal"/>
        <w:tabs>
          <w:tab w:val="left" w:pos="2614"/>
          <w:tab w:val="left" w:pos="694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600E" w:rsidRPr="00B73F6E" w:rsidRDefault="0032600E" w:rsidP="00B73F6E">
      <w:pPr>
        <w:pStyle w:val="ConsPlusNormal"/>
        <w:tabs>
          <w:tab w:val="left" w:pos="2614"/>
          <w:tab w:val="left" w:pos="694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3F6E" w:rsidRPr="00B73F6E" w:rsidRDefault="00B73F6E" w:rsidP="00B73F6E">
      <w:pPr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</w:t>
      </w:r>
      <w:r w:rsidR="00326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32600E">
        <w:rPr>
          <w:rFonts w:ascii="Times New Roman" w:hAnsi="Times New Roman" w:cs="Times New Roman"/>
          <w:sz w:val="28"/>
          <w:szCs w:val="28"/>
        </w:rPr>
        <w:t>И.М.Галимов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73F6E" w:rsidRPr="00B73F6E" w:rsidRDefault="00B73F6E" w:rsidP="00B73F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6E" w:rsidRPr="00B73F6E" w:rsidRDefault="00B73F6E" w:rsidP="00B73F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6E" w:rsidRPr="00B73F6E" w:rsidRDefault="00B73F6E" w:rsidP="00B73F6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3F6E" w:rsidRPr="00B73F6E" w:rsidRDefault="00B73F6E" w:rsidP="00B73F6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3F6E" w:rsidRPr="00B73F6E" w:rsidRDefault="00B73F6E" w:rsidP="00B73F6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3F6E" w:rsidRPr="00B73F6E" w:rsidRDefault="00B73F6E" w:rsidP="00B73F6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3F6E" w:rsidRPr="00B73F6E" w:rsidRDefault="00B73F6E" w:rsidP="00B73F6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3F6E" w:rsidRPr="00B73F6E" w:rsidRDefault="00B73F6E" w:rsidP="00B73F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73F6E" w:rsidRPr="00B73F6E" w:rsidRDefault="00B73F6E" w:rsidP="00B73F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73F6E" w:rsidRPr="00B73F6E" w:rsidRDefault="00B73F6E" w:rsidP="00B73F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91B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3F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="00091B20">
        <w:rPr>
          <w:rFonts w:ascii="Times New Roman" w:hAnsi="Times New Roman" w:cs="Times New Roman"/>
          <w:sz w:val="28"/>
          <w:szCs w:val="28"/>
        </w:rPr>
        <w:t xml:space="preserve"> </w:t>
      </w:r>
      <w:r w:rsidRPr="00B73F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сельсовет муниципального </w:t>
      </w:r>
    </w:p>
    <w:p w:rsidR="00B73F6E" w:rsidRPr="00B73F6E" w:rsidRDefault="00B73F6E" w:rsidP="00B73F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73F6E" w:rsidRPr="00B73F6E" w:rsidRDefault="00B73F6E" w:rsidP="00B73F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73F6E" w:rsidRPr="00B73F6E" w:rsidRDefault="00B73F6E" w:rsidP="00B73F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от </w:t>
      </w:r>
      <w:r w:rsidR="00091B20">
        <w:rPr>
          <w:rFonts w:ascii="Times New Roman" w:hAnsi="Times New Roman" w:cs="Times New Roman"/>
          <w:sz w:val="28"/>
          <w:szCs w:val="28"/>
        </w:rPr>
        <w:t>18.03.2020</w:t>
      </w:r>
      <w:r w:rsidRPr="00B73F6E">
        <w:rPr>
          <w:rFonts w:ascii="Times New Roman" w:hAnsi="Times New Roman" w:cs="Times New Roman"/>
          <w:sz w:val="28"/>
          <w:szCs w:val="28"/>
        </w:rPr>
        <w:t xml:space="preserve"> N </w:t>
      </w:r>
      <w:r w:rsidR="00091B20">
        <w:rPr>
          <w:rFonts w:ascii="Times New Roman" w:hAnsi="Times New Roman" w:cs="Times New Roman"/>
          <w:sz w:val="28"/>
          <w:szCs w:val="28"/>
        </w:rPr>
        <w:t>2</w:t>
      </w:r>
      <w:r w:rsidR="00C40481">
        <w:rPr>
          <w:rFonts w:ascii="Times New Roman" w:hAnsi="Times New Roman" w:cs="Times New Roman"/>
          <w:sz w:val="28"/>
          <w:szCs w:val="28"/>
        </w:rPr>
        <w:t>7</w:t>
      </w:r>
    </w:p>
    <w:p w:rsidR="00B73F6E" w:rsidRPr="00B73F6E" w:rsidRDefault="00B73F6E" w:rsidP="00B73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6E" w:rsidRPr="00160E99" w:rsidRDefault="00B73F6E" w:rsidP="00B73F6E">
      <w:pPr>
        <w:pStyle w:val="1"/>
        <w:rPr>
          <w:bCs w:val="0"/>
          <w:lang w:val="tt-RU"/>
        </w:rPr>
      </w:pPr>
      <w:bookmarkStart w:id="0" w:name="Par33"/>
      <w:bookmarkEnd w:id="0"/>
      <w:r w:rsidRPr="00160E99">
        <w:rPr>
          <w:bCs w:val="0"/>
          <w:lang w:val="tt-RU"/>
        </w:rPr>
        <w:t xml:space="preserve">Порядок исполнения бюджета сельского поселения </w:t>
      </w:r>
    </w:p>
    <w:p w:rsidR="00B73F6E" w:rsidRPr="00160E99" w:rsidRDefault="0032600E" w:rsidP="00B73F6E">
      <w:pPr>
        <w:pStyle w:val="1"/>
        <w:rPr>
          <w:bCs w:val="0"/>
          <w:lang w:val="tt-RU"/>
        </w:rPr>
      </w:pPr>
      <w:r w:rsidRPr="00160E99">
        <w:rPr>
          <w:bCs w:val="0"/>
          <w:lang w:val="tt-RU"/>
        </w:rPr>
        <w:t>Ростовский</w:t>
      </w:r>
      <w:r w:rsidR="00B73F6E" w:rsidRPr="00160E99">
        <w:rPr>
          <w:bCs w:val="0"/>
          <w:lang w:val="tt-RU"/>
        </w:rPr>
        <w:t xml:space="preserve"> сельсовет муниципального района Мечетлинский район </w:t>
      </w:r>
    </w:p>
    <w:p w:rsidR="00B73F6E" w:rsidRPr="00160E99" w:rsidRDefault="00B73F6E" w:rsidP="00B73F6E">
      <w:pPr>
        <w:pStyle w:val="1"/>
        <w:rPr>
          <w:bCs w:val="0"/>
          <w:lang w:val="tt-RU"/>
        </w:rPr>
      </w:pPr>
      <w:r w:rsidRPr="00160E99">
        <w:rPr>
          <w:bCs w:val="0"/>
          <w:lang w:val="tt-RU"/>
        </w:rPr>
        <w:t xml:space="preserve">Республики Башкортостан по расходам и источникам финансирования дефицита бюджета сельского поселения </w:t>
      </w:r>
      <w:r w:rsidR="0032600E" w:rsidRPr="00160E99">
        <w:rPr>
          <w:bCs w:val="0"/>
          <w:lang w:val="tt-RU"/>
        </w:rPr>
        <w:t>Ростовский</w:t>
      </w:r>
      <w:r w:rsidRPr="00160E99">
        <w:rPr>
          <w:bCs w:val="0"/>
          <w:lang w:val="tt-RU"/>
        </w:rPr>
        <w:t xml:space="preserve"> сельсовет муниципального района Мечетлинский район Республики Башкортостан</w:t>
      </w:r>
    </w:p>
    <w:p w:rsidR="00B73F6E" w:rsidRPr="00B73F6E" w:rsidRDefault="00B73F6E" w:rsidP="00B73F6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73F6E" w:rsidRPr="00B73F6E" w:rsidRDefault="00B73F6E" w:rsidP="00B73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F6E" w:rsidRPr="00B73F6E" w:rsidRDefault="00B73F6E" w:rsidP="00B73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73F6E" w:rsidRPr="00B73F6E" w:rsidRDefault="00B73F6E" w:rsidP="00B73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F6E" w:rsidRPr="00B73F6E" w:rsidRDefault="00B73F6E" w:rsidP="00B73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8" w:tooltip="&quot;Бюджетный кодекс Российской Федерации&quot; от 31.07.1998 N 145-ФЗ (ред. от 04.11.2019, с изм. от 12.11.2019){КонсультантПлюс}" w:history="1">
        <w:r w:rsidRPr="00B73F6E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B73F6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tooltip="&quot;Бюджетный кодекс Российской Федерации&quot; от 31.07.1998 N 145-ФЗ (ред. от 04.11.2019, с изм. от 12.11.2019){КонсультантПлюс}" w:history="1">
        <w:r w:rsidRPr="00B73F6E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B73F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0" w:tooltip="Закон Республики Башкортостан от 15.07.2005 N 205-з (ред. от 10.07.2019) &quot;О бюджетном процессе в Республике Башкортостан&quot; (принят Государственным Собранием - Курултаем - РБ 07.07.2005){КонсультантПлюс}" w:history="1">
        <w:r w:rsidRPr="00B73F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3F6E">
        <w:rPr>
          <w:rFonts w:ascii="Times New Roman" w:hAnsi="Times New Roman" w:cs="Times New Roman"/>
          <w:sz w:val="28"/>
          <w:szCs w:val="28"/>
        </w:rPr>
        <w:t xml:space="preserve"> Республики Башкортостан "О бюджетном процессе в Республике Башкортостан", Положением «О бюджетном процессе в сельском поселении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и устанавливает порядок исполнения бюджета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73F6E" w:rsidRPr="00B73F6E" w:rsidRDefault="00B73F6E" w:rsidP="00B73F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предусматривает:</w:t>
      </w:r>
    </w:p>
    <w:p w:rsidR="00B73F6E" w:rsidRPr="00B73F6E" w:rsidRDefault="00B73F6E" w:rsidP="00B73F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B73F6E" w:rsidRPr="00B73F6E" w:rsidRDefault="00B73F6E" w:rsidP="00B73F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за счет бюджетных ассигнований по </w:t>
      </w:r>
      <w:r w:rsidRPr="00B73F6E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 финансирования дефицита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бюджета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средства бюджета сельского поселения);</w:t>
      </w:r>
    </w:p>
    <w:p w:rsidR="00B73F6E" w:rsidRPr="00B73F6E" w:rsidRDefault="00B73F6E" w:rsidP="00B73F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санкционирование Администрацией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Финансовый орган) оплаты денежных обязательств клиентов, подлежащих оплате за счет средств бюджета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73F6E" w:rsidRPr="00B73F6E" w:rsidRDefault="00B73F6E" w:rsidP="00B73F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подтверждение Финансовым органом исполнения денежных обязательств клиентов, подлежащих оплате за счет средств бюджета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73F6E" w:rsidRPr="00B73F6E" w:rsidRDefault="00B73F6E" w:rsidP="00B73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6E" w:rsidRPr="00B73F6E" w:rsidRDefault="00B73F6E" w:rsidP="00B73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II. Принятие клиентами бюджетных обязательств, </w:t>
      </w:r>
    </w:p>
    <w:p w:rsidR="00B73F6E" w:rsidRPr="00B73F6E" w:rsidRDefault="00B73F6E" w:rsidP="00B73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>подлежащих исполнению за счет средств бюджета сельского</w:t>
      </w:r>
    </w:p>
    <w:p w:rsidR="00B73F6E" w:rsidRPr="00B73F6E" w:rsidRDefault="00B73F6E" w:rsidP="00B73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B73F6E" w:rsidRPr="00B73F6E" w:rsidRDefault="00B73F6E" w:rsidP="00B73F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73F6E" w:rsidRPr="00B73F6E" w:rsidRDefault="00B73F6E" w:rsidP="00B73F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3F6E" w:rsidRPr="00B73F6E" w:rsidRDefault="00B73F6E" w:rsidP="00B73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B73F6E" w:rsidRPr="00B73F6E" w:rsidRDefault="00B73F6E" w:rsidP="00B73F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>4. Принятие бюджетных обязательств осуществляется клиентом в пределах</w:t>
      </w:r>
      <w:r w:rsidR="00160E99">
        <w:rPr>
          <w:rFonts w:ascii="Times New Roman" w:hAnsi="Times New Roman" w:cs="Times New Roman"/>
          <w:sz w:val="28"/>
          <w:szCs w:val="28"/>
        </w:rPr>
        <w:t>,</w:t>
      </w:r>
      <w:r w:rsidRPr="00B73F6E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B73F6E" w:rsidRPr="00B73F6E" w:rsidRDefault="00B73F6E" w:rsidP="00B73F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5. 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B73F6E" w:rsidRPr="00B73F6E" w:rsidRDefault="00B73F6E" w:rsidP="00B73F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Порядком составления и ведения </w:t>
      </w:r>
      <w:r w:rsidRPr="00B73F6E">
        <w:rPr>
          <w:rFonts w:ascii="Times New Roman" w:hAnsi="Times New Roman" w:cs="Times New Roman"/>
          <w:sz w:val="28"/>
          <w:szCs w:val="28"/>
        </w:rPr>
        <w:lastRenderedPageBreak/>
        <w:t xml:space="preserve">сводной бюджетной росписи бюджета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Башкортостан), утвержденным </w:t>
      </w:r>
      <w:hyperlink r:id="rId11" w:tooltip="Приказ Минфина РБ от 25.12.2009 N 52 &quot;Об утверждении Порядка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" w:history="1">
        <w:r w:rsidRPr="00B73F6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73F6E">
        <w:rPr>
          <w:rFonts w:ascii="Times New Roman" w:hAnsi="Times New Roman" w:cs="Times New Roman"/>
          <w:sz w:val="28"/>
          <w:szCs w:val="28"/>
        </w:rPr>
        <w:t xml:space="preserve">м Администрации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160E99" w:rsidRPr="00C40481">
        <w:rPr>
          <w:rFonts w:ascii="Times New Roman" w:hAnsi="Times New Roman" w:cs="Times New Roman"/>
          <w:sz w:val="28"/>
          <w:szCs w:val="28"/>
        </w:rPr>
        <w:t>18.03.2020</w:t>
      </w:r>
      <w:r w:rsidRPr="00C40481">
        <w:rPr>
          <w:rFonts w:ascii="Times New Roman" w:hAnsi="Times New Roman" w:cs="Times New Roman"/>
          <w:sz w:val="28"/>
          <w:szCs w:val="28"/>
        </w:rPr>
        <w:t xml:space="preserve"> N </w:t>
      </w:r>
      <w:r w:rsidR="00160E99" w:rsidRPr="00C40481">
        <w:rPr>
          <w:rFonts w:ascii="Times New Roman" w:hAnsi="Times New Roman" w:cs="Times New Roman"/>
          <w:sz w:val="28"/>
          <w:szCs w:val="28"/>
        </w:rPr>
        <w:t>26</w:t>
      </w:r>
      <w:r w:rsidRPr="00C40481">
        <w:rPr>
          <w:rFonts w:ascii="Times New Roman" w:hAnsi="Times New Roman" w:cs="Times New Roman"/>
          <w:sz w:val="28"/>
          <w:szCs w:val="28"/>
        </w:rPr>
        <w:t xml:space="preserve">, </w:t>
      </w:r>
      <w:r w:rsidRPr="00B73F6E">
        <w:rPr>
          <w:rFonts w:ascii="Times New Roman" w:hAnsi="Times New Roman" w:cs="Times New Roman"/>
          <w:sz w:val="28"/>
          <w:szCs w:val="28"/>
        </w:rPr>
        <w:t xml:space="preserve">исполнение заключенных муниципальных контрактов, иных договоров осуществляется в соответствии с требованиями </w:t>
      </w:r>
      <w:hyperlink r:id="rId12" w:tooltip="&quot;Бюджетный кодекс Российской Федерации&quot; от 31.07.1998 N 145-ФЗ (ред. от 04.11.2019, с изм. от 12.11.2019){КонсультантПлюс}" w:history="1">
        <w:r w:rsidRPr="00B73F6E">
          <w:rPr>
            <w:rFonts w:ascii="Times New Roman" w:hAnsi="Times New Roman" w:cs="Times New Roman"/>
            <w:sz w:val="28"/>
            <w:szCs w:val="28"/>
          </w:rPr>
          <w:t>пункта 6 статьи 161</w:t>
        </w:r>
      </w:hyperlink>
      <w:r w:rsidRPr="00B73F6E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B73F6E" w:rsidRPr="00B73F6E" w:rsidRDefault="00B73F6E" w:rsidP="00B73F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3F6E" w:rsidRPr="00B73F6E" w:rsidRDefault="00B73F6E" w:rsidP="00B73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>III. Подтверждение клиентами денежных обязательств,</w:t>
      </w:r>
    </w:p>
    <w:p w:rsidR="00B73F6E" w:rsidRPr="00B73F6E" w:rsidRDefault="00B73F6E" w:rsidP="00B73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>подлежащих оплате за счет сре</w:t>
      </w:r>
      <w:bookmarkStart w:id="1" w:name="_GoBack"/>
      <w:bookmarkEnd w:id="1"/>
      <w:r w:rsidRPr="00B73F6E">
        <w:rPr>
          <w:rFonts w:ascii="Times New Roman" w:hAnsi="Times New Roman" w:cs="Times New Roman"/>
          <w:sz w:val="28"/>
          <w:szCs w:val="28"/>
        </w:rPr>
        <w:t xml:space="preserve">дств бюджета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B73F6E" w:rsidRPr="00B73F6E" w:rsidRDefault="00B73F6E" w:rsidP="00B73F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73F6E" w:rsidRPr="00B73F6E" w:rsidRDefault="00B73F6E" w:rsidP="00B73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F6E" w:rsidRPr="00B73F6E" w:rsidRDefault="00B73F6E" w:rsidP="00B73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B73F6E" w:rsidRPr="00B73F6E" w:rsidRDefault="00B73F6E" w:rsidP="00B73F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3" w:tooltip="&quot;Бюджетный кодекс Российской Федерации&quot; от 31.07.1998 N 145-ФЗ (ред. от 04.11.2019, с изм. от 12.11.2019){КонсультантПлюс}" w:history="1">
        <w:r w:rsidRPr="00B73F6E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B73F6E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 и Администрации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73F6E" w:rsidRPr="00B73F6E" w:rsidRDefault="00B73F6E" w:rsidP="00B73F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8. 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Башкортостан, нормативными правовыми актами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 и нормативными правовыми актами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73F6E" w:rsidRPr="00B73F6E" w:rsidRDefault="00B73F6E" w:rsidP="00B73F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lastRenderedPageBreak/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B73F6E" w:rsidRPr="00B73F6E" w:rsidRDefault="00B73F6E" w:rsidP="00B73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6E" w:rsidRPr="00B73F6E" w:rsidRDefault="00B73F6E" w:rsidP="00B73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>IV. Санкционирование оплаты денежных обязательств</w:t>
      </w:r>
    </w:p>
    <w:p w:rsidR="00B73F6E" w:rsidRPr="00B73F6E" w:rsidRDefault="00B73F6E" w:rsidP="00B73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6E" w:rsidRPr="00B73F6E" w:rsidRDefault="00B73F6E" w:rsidP="00B73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>9. Для оплаты денежных обязательств клиенты представляют в Финансовый орган по установленной форме Заявку на кассовый расход.</w:t>
      </w:r>
    </w:p>
    <w:p w:rsidR="00B73F6E" w:rsidRPr="00B73F6E" w:rsidRDefault="00B73F6E" w:rsidP="00B73F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Финансовый орган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4" w:tooltip="Приказ Минфина РБ от 14.11.2008 N 47 (ред. от 28.12.2017) &quot;Об утверждении Порядка санкционирования оплаты денежных обязательств получателей средств бюджета Республики Башкортостан и администраторов источников финансирования дефицита бюджета Республики Башкорто" w:history="1">
        <w:r w:rsidRPr="00B73F6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73F6E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Постановлением Администрации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(далее - Порядок санкционирования).</w:t>
      </w:r>
    </w:p>
    <w:p w:rsidR="00B73F6E" w:rsidRPr="00B73F6E" w:rsidRDefault="00B73F6E" w:rsidP="00B73F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B73F6E" w:rsidRPr="00B73F6E" w:rsidRDefault="00B73F6E" w:rsidP="00B73F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B73F6E" w:rsidRPr="00B73F6E" w:rsidRDefault="00B73F6E" w:rsidP="00B73F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B73F6E" w:rsidRPr="00B73F6E" w:rsidRDefault="00B73F6E" w:rsidP="00B73F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B73F6E" w:rsidRPr="00B73F6E" w:rsidRDefault="00B73F6E" w:rsidP="00B73F6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пределах доведенных до администратора </w:t>
      </w:r>
      <w:r w:rsidRPr="00B73F6E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и предельных объемов финансирования.</w:t>
      </w:r>
    </w:p>
    <w:p w:rsidR="00B73F6E" w:rsidRPr="00B73F6E" w:rsidRDefault="00B73F6E" w:rsidP="00B73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6E" w:rsidRPr="00B73F6E" w:rsidRDefault="00B73F6E" w:rsidP="00B73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>V. Подтверждение исполнения денежных обязательств клиентов,</w:t>
      </w:r>
    </w:p>
    <w:p w:rsidR="00B73F6E" w:rsidRPr="00B73F6E" w:rsidRDefault="00B73F6E" w:rsidP="00B73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 подлежащих оплате за счет средств бюджета </w:t>
      </w:r>
    </w:p>
    <w:p w:rsidR="00B73F6E" w:rsidRPr="00B73F6E" w:rsidRDefault="00B73F6E" w:rsidP="00B73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73F6E" w:rsidRPr="00B73F6E" w:rsidRDefault="00B73F6E" w:rsidP="00B73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F6E" w:rsidRPr="00B73F6E" w:rsidRDefault="00B73F6E" w:rsidP="00B73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Финансовым органом,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5A230B" w:rsidRPr="005A230B" w:rsidRDefault="00B73F6E" w:rsidP="001F6EB7">
      <w:pPr>
        <w:jc w:val="both"/>
        <w:rPr>
          <w:rFonts w:ascii="Times New Roman" w:hAnsi="Times New Roman" w:cs="Times New Roman"/>
          <w:sz w:val="28"/>
          <w:szCs w:val="28"/>
        </w:rPr>
      </w:pPr>
      <w:r w:rsidRPr="00B73F6E">
        <w:rPr>
          <w:rFonts w:ascii="Times New Roman" w:hAnsi="Times New Roman" w:cs="Times New Roman"/>
          <w:sz w:val="28"/>
          <w:szCs w:val="28"/>
        </w:rPr>
        <w:t xml:space="preserve">       11. Оформление и выдача клиентам выписок из их лицевых счетов осуществляются Финансовым органом в соответствии с установленным </w:t>
      </w:r>
      <w:hyperlink r:id="rId15" w:tooltip="Приказ Минфина РБ от 14.11.2008 N 44 (ред. от 29.04.2019) &quot;Об утверждении Порядка открытия и ведения лицевых счетов в Министерстве финансов Республики Башкортостан&quot; (Зарегистрировано в Минюсте РБ 26.11.2008 N 488){КонсультантПлюс}" w:history="1">
        <w:r w:rsidRPr="00B73F6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73F6E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Администрации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Постановлением Администрации сельского поселения </w:t>
      </w:r>
      <w:r w:rsidR="0032600E">
        <w:rPr>
          <w:rFonts w:ascii="Times New Roman" w:hAnsi="Times New Roman" w:cs="Times New Roman"/>
          <w:sz w:val="28"/>
          <w:szCs w:val="28"/>
        </w:rPr>
        <w:t>Ростовский</w:t>
      </w:r>
      <w:r w:rsidRPr="00B73F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3F6E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B73F6E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  </w:t>
      </w:r>
    </w:p>
    <w:sectPr w:rsidR="005A230B" w:rsidRPr="005A230B" w:rsidSect="00A31B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39"/>
    <w:rsid w:val="00091B20"/>
    <w:rsid w:val="0009721B"/>
    <w:rsid w:val="000C1747"/>
    <w:rsid w:val="000C497D"/>
    <w:rsid w:val="001431C3"/>
    <w:rsid w:val="00160E99"/>
    <w:rsid w:val="001F6EB7"/>
    <w:rsid w:val="00266D45"/>
    <w:rsid w:val="0032600E"/>
    <w:rsid w:val="003F13D8"/>
    <w:rsid w:val="005A230B"/>
    <w:rsid w:val="005A6CEC"/>
    <w:rsid w:val="005B21EF"/>
    <w:rsid w:val="005D11FB"/>
    <w:rsid w:val="006C084B"/>
    <w:rsid w:val="007973F5"/>
    <w:rsid w:val="007B2942"/>
    <w:rsid w:val="007D3893"/>
    <w:rsid w:val="00813CAF"/>
    <w:rsid w:val="008E0CF3"/>
    <w:rsid w:val="009C70FE"/>
    <w:rsid w:val="009D71F1"/>
    <w:rsid w:val="00A31B59"/>
    <w:rsid w:val="00A66E1C"/>
    <w:rsid w:val="00B73F6E"/>
    <w:rsid w:val="00C2456A"/>
    <w:rsid w:val="00C270B5"/>
    <w:rsid w:val="00C40481"/>
    <w:rsid w:val="00DD0BBC"/>
    <w:rsid w:val="00DE3588"/>
    <w:rsid w:val="00E22F39"/>
    <w:rsid w:val="00E26AEE"/>
    <w:rsid w:val="00EC5E01"/>
    <w:rsid w:val="00F80E51"/>
    <w:rsid w:val="00F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1BE5"/>
  <w15:docId w15:val="{12AD9CE7-1BCE-4E86-BAD9-15B9B65A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3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0E51"/>
    <w:pPr>
      <w:spacing w:after="0" w:line="240" w:lineRule="auto"/>
    </w:pPr>
  </w:style>
  <w:style w:type="paragraph" w:customStyle="1" w:styleId="1">
    <w:name w:val="????????? 1"/>
    <w:basedOn w:val="a"/>
    <w:next w:val="a"/>
    <w:rsid w:val="00B73F6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7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3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0C7AB1E2D1D24D25BF0E53FF98D2F4AD4FAAAD49F0014B1945DABADCB19C8B7C458417278F3A88D9D6D9223F66129679D30520A71E3K8G" TargetMode="External"/><Relationship Id="rId13" Type="http://schemas.openxmlformats.org/officeDocument/2006/relationships/hyperlink" Target="consultantplus://offline/ref=C2F0C7AB1E2D1D24D25BF0E53FF98D2F4AD4FAAAD49F0014B1945DABADCB19C8A5C4004E7672EAA2DBD22BC72FEFK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F0C7AB1E2D1D24D25BEEE82995D22649DCA2A0DD9C0A41E4C35BFCF29B1F9DF7845E173434F9A2D9CD29C029FC376622CA2351086E30B4A19C9400EEK3G" TargetMode="External"/><Relationship Id="rId12" Type="http://schemas.openxmlformats.org/officeDocument/2006/relationships/hyperlink" Target="consultantplus://offline/ref=C2F0C7AB1E2D1D24D25BF0E53FF98D2F4AD4FAAAD49F0014B1945DABADCB19C8B7C458427773F0ABD1C77D966AA26E3664812F52147231B7EBK6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F0C7AB1E2D1D24D25BF0E53FF98D2F4AD4FAAAD49F0014B1945DABADCB19C8B7C458417171F4A88D9D6D9223F66129679D30520A71E3K8G" TargetMode="External"/><Relationship Id="rId11" Type="http://schemas.openxmlformats.org/officeDocument/2006/relationships/hyperlink" Target="consultantplus://offline/ref=C2F0C7AB1E2D1D24D25BEEE82995D22649DCA2A0DA9D0F43E5CB06F6FAC2139FF08B01123325F9A2DBD228C530F56336E6KFG" TargetMode="External"/><Relationship Id="rId5" Type="http://schemas.openxmlformats.org/officeDocument/2006/relationships/hyperlink" Target="consultantplus://offline/ref=C2F0C7AB1E2D1D24D25BF0E53FF98D2F4AD4FAAAD49F0014B1945DABADCB19C8B7C458417278F3A88D9D6D9223F66129679D30520A71E3K8G" TargetMode="External"/><Relationship Id="rId15" Type="http://schemas.openxmlformats.org/officeDocument/2006/relationships/hyperlink" Target="consultantplus://offline/ref=C2F0C7AB1E2D1D24D25BEEE82995D22649DCA2A0DD9C0A40EFC45BFCF29B1F9DF7845E173434F9A2D9CC29C62BFC376622CA2351086E30B4A19C9400EEK3G" TargetMode="External"/><Relationship Id="rId10" Type="http://schemas.openxmlformats.org/officeDocument/2006/relationships/hyperlink" Target="consultantplus://offline/ref=C2F0C7AB1E2D1D24D25BEEE82995D22649DCA2A0DD9C0A41E4C35BFCF29B1F9DF7845E173434F9A2D9CD29C029FC376622CA2351086E30B4A19C9400EEK3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2F0C7AB1E2D1D24D25BF0E53FF98D2F4AD4FAAAD49F0014B1945DABADCB19C8B7C458417171F4A88D9D6D9223F66129679D30520A71E3K8G" TargetMode="External"/><Relationship Id="rId14" Type="http://schemas.openxmlformats.org/officeDocument/2006/relationships/hyperlink" Target="consultantplus://offline/ref=C2F0C7AB1E2D1D24D25BEEE82995D22649DCA2A0DD9E0240EBC15BFCF29B1F9DF7845E173434F9A2D9CC29C62DFC376622CA2351086E30B4A19C9400EEK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Документы</cp:lastModifiedBy>
  <cp:revision>25</cp:revision>
  <cp:lastPrinted>2018-01-29T03:46:00Z</cp:lastPrinted>
  <dcterms:created xsi:type="dcterms:W3CDTF">2015-10-30T03:55:00Z</dcterms:created>
  <dcterms:modified xsi:type="dcterms:W3CDTF">2020-03-18T06:46:00Z</dcterms:modified>
</cp:coreProperties>
</file>